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25B" w:rsidRDefault="0025025B" w:rsidP="00667D23">
      <w:pPr>
        <w:jc w:val="center"/>
        <w:rPr>
          <w:rFonts w:ascii="Arial" w:hAnsi="Arial" w:cs="Arial"/>
          <w:b/>
          <w:sz w:val="24"/>
        </w:rPr>
      </w:pPr>
    </w:p>
    <w:p w:rsidR="0025025B" w:rsidRPr="00E82AF5" w:rsidRDefault="0025025B" w:rsidP="00667D23">
      <w:pPr>
        <w:jc w:val="center"/>
        <w:rPr>
          <w:rFonts w:ascii="Arial" w:hAnsi="Arial" w:cs="Arial"/>
          <w:b/>
          <w:sz w:val="28"/>
        </w:rPr>
      </w:pPr>
      <w:r w:rsidRPr="00E82AF5">
        <w:rPr>
          <w:rFonts w:ascii="Arial" w:hAnsi="Arial" w:cs="Arial"/>
          <w:b/>
          <w:sz w:val="28"/>
        </w:rPr>
        <w:t>Taça</w:t>
      </w:r>
      <w:r w:rsidR="006B741D" w:rsidRPr="00E82AF5">
        <w:rPr>
          <w:rFonts w:ascii="Arial" w:hAnsi="Arial" w:cs="Arial"/>
          <w:b/>
          <w:sz w:val="28"/>
        </w:rPr>
        <w:t xml:space="preserve"> São Sebastião Vela RC 2017 da Classe IOM.</w:t>
      </w:r>
      <w:r w:rsidRPr="00E82AF5">
        <w:rPr>
          <w:rFonts w:ascii="Arial" w:hAnsi="Arial" w:cs="Arial"/>
          <w:b/>
          <w:sz w:val="28"/>
        </w:rPr>
        <w:br/>
      </w:r>
      <w:r w:rsidR="006B741D" w:rsidRPr="00E82AF5">
        <w:rPr>
          <w:rFonts w:ascii="Arial" w:hAnsi="Arial" w:cs="Arial"/>
          <w:b/>
          <w:sz w:val="28"/>
        </w:rPr>
        <w:t>25 e 26</w:t>
      </w:r>
      <w:r w:rsidR="004B488F">
        <w:rPr>
          <w:rFonts w:ascii="Arial" w:hAnsi="Arial" w:cs="Arial"/>
          <w:b/>
          <w:sz w:val="28"/>
        </w:rPr>
        <w:t xml:space="preserve"> de Novembro</w:t>
      </w:r>
      <w:bookmarkStart w:id="0" w:name="_GoBack"/>
      <w:bookmarkEnd w:id="0"/>
      <w:r w:rsidRPr="00E82AF5">
        <w:rPr>
          <w:rFonts w:ascii="Arial" w:hAnsi="Arial" w:cs="Arial"/>
          <w:b/>
          <w:sz w:val="28"/>
        </w:rPr>
        <w:t xml:space="preserve"> de 2017.</w:t>
      </w:r>
    </w:p>
    <w:p w:rsidR="0025025B" w:rsidRPr="0025025B" w:rsidRDefault="0025025B" w:rsidP="00667D23">
      <w:pPr>
        <w:jc w:val="center"/>
        <w:rPr>
          <w:rFonts w:ascii="Arial" w:hAnsi="Arial" w:cs="Arial"/>
          <w:b/>
          <w:sz w:val="24"/>
        </w:rPr>
      </w:pPr>
      <w:r>
        <w:rPr>
          <w:rFonts w:ascii="Arial" w:hAnsi="Arial" w:cs="Arial"/>
          <w:b/>
          <w:sz w:val="24"/>
        </w:rPr>
        <w:t>1º Aviso de Regata</w:t>
      </w:r>
    </w:p>
    <w:p w:rsidR="006B741D" w:rsidRDefault="006B741D" w:rsidP="00667D23">
      <w:pPr>
        <w:spacing w:line="360" w:lineRule="auto"/>
        <w:rPr>
          <w:rFonts w:ascii="Arial" w:hAnsi="Arial" w:cs="Arial"/>
          <w:sz w:val="24"/>
        </w:rPr>
      </w:pPr>
      <w:r>
        <w:rPr>
          <w:rFonts w:ascii="Arial" w:hAnsi="Arial" w:cs="Arial"/>
          <w:b/>
          <w:sz w:val="24"/>
        </w:rPr>
        <w:t xml:space="preserve">EVENTO: </w:t>
      </w:r>
      <w:r w:rsidRPr="00F47BD1">
        <w:rPr>
          <w:rFonts w:ascii="Arial" w:hAnsi="Arial" w:cs="Arial"/>
          <w:sz w:val="24"/>
        </w:rPr>
        <w:t>Taça São Sebastião Vela RC 2017</w:t>
      </w:r>
      <w:bookmarkStart w:id="1" w:name="_Toc452105484"/>
      <w:r w:rsidR="00667D23">
        <w:rPr>
          <w:rFonts w:ascii="Arial" w:hAnsi="Arial" w:cs="Arial"/>
          <w:sz w:val="24"/>
        </w:rPr>
        <w:br/>
      </w:r>
      <w:r>
        <w:rPr>
          <w:rFonts w:ascii="Arial" w:hAnsi="Arial" w:cs="Arial"/>
          <w:b/>
          <w:sz w:val="24"/>
        </w:rPr>
        <w:t xml:space="preserve">CLASSE: </w:t>
      </w:r>
      <w:r w:rsidRPr="00F47BD1">
        <w:rPr>
          <w:rFonts w:ascii="Arial" w:hAnsi="Arial" w:cs="Arial"/>
          <w:sz w:val="24"/>
        </w:rPr>
        <w:t>IOM</w:t>
      </w:r>
      <w:r w:rsidR="00667D23">
        <w:rPr>
          <w:rFonts w:ascii="Arial" w:hAnsi="Arial" w:cs="Arial"/>
          <w:sz w:val="24"/>
        </w:rPr>
        <w:br/>
      </w:r>
      <w:r>
        <w:rPr>
          <w:rFonts w:ascii="Arial" w:hAnsi="Arial" w:cs="Arial"/>
          <w:b/>
          <w:sz w:val="24"/>
        </w:rPr>
        <w:t xml:space="preserve">LOCAL: </w:t>
      </w:r>
      <w:r w:rsidRPr="00F47BD1">
        <w:rPr>
          <w:rFonts w:ascii="Arial" w:hAnsi="Arial" w:cs="Arial"/>
          <w:sz w:val="24"/>
        </w:rPr>
        <w:t>Aterro da Rua Da Praia (Centro Histórico) São Sebastião – S</w:t>
      </w:r>
      <w:r w:rsidR="00F47BD1">
        <w:rPr>
          <w:rFonts w:ascii="Arial" w:hAnsi="Arial" w:cs="Arial"/>
          <w:sz w:val="24"/>
        </w:rPr>
        <w:t>P</w:t>
      </w:r>
      <w:r w:rsidRPr="00F47BD1">
        <w:rPr>
          <w:rFonts w:ascii="Arial" w:hAnsi="Arial" w:cs="Arial"/>
          <w:sz w:val="24"/>
        </w:rPr>
        <w:t>.</w:t>
      </w:r>
      <w:r w:rsidR="00667D23">
        <w:rPr>
          <w:rFonts w:ascii="Arial" w:hAnsi="Arial" w:cs="Arial"/>
          <w:sz w:val="24"/>
        </w:rPr>
        <w:br/>
      </w:r>
      <w:r w:rsidR="00F47BD1" w:rsidRPr="00F47BD1">
        <w:rPr>
          <w:rFonts w:ascii="Arial" w:hAnsi="Arial" w:cs="Arial"/>
          <w:b/>
          <w:sz w:val="24"/>
        </w:rPr>
        <w:t>DATAS:</w:t>
      </w:r>
      <w:r w:rsidR="00F47BD1">
        <w:rPr>
          <w:rFonts w:ascii="Arial" w:hAnsi="Arial" w:cs="Arial"/>
          <w:sz w:val="24"/>
        </w:rPr>
        <w:t xml:space="preserve"> 25 e 26 de Novembro de 2017.</w:t>
      </w:r>
      <w:r w:rsidRPr="00F47BD1">
        <w:rPr>
          <w:rFonts w:ascii="Arial" w:hAnsi="Arial" w:cs="Arial"/>
          <w:sz w:val="24"/>
        </w:rPr>
        <w:t xml:space="preserve"> </w:t>
      </w:r>
    </w:p>
    <w:p w:rsidR="00F47BD1" w:rsidRDefault="00F47BD1" w:rsidP="00667D23">
      <w:pPr>
        <w:spacing w:line="360" w:lineRule="auto"/>
        <w:rPr>
          <w:rFonts w:ascii="Arial" w:hAnsi="Arial" w:cs="Arial"/>
          <w:sz w:val="24"/>
        </w:rPr>
      </w:pPr>
      <w:r w:rsidRPr="00F47BD1">
        <w:rPr>
          <w:rFonts w:ascii="Arial" w:hAnsi="Arial" w:cs="Arial"/>
          <w:b/>
          <w:sz w:val="24"/>
        </w:rPr>
        <w:t>ORGANIZAÇÃO E COORDENAÇÃO GERAL:</w:t>
      </w:r>
      <w:r w:rsidR="00667D23">
        <w:rPr>
          <w:rFonts w:ascii="Arial" w:hAnsi="Arial" w:cs="Arial"/>
          <w:b/>
          <w:sz w:val="24"/>
        </w:rPr>
        <w:br/>
      </w:r>
      <w:r>
        <w:rPr>
          <w:rFonts w:ascii="Arial" w:hAnsi="Arial" w:cs="Arial"/>
          <w:sz w:val="24"/>
        </w:rPr>
        <w:tab/>
        <w:t xml:space="preserve">APVRC – </w:t>
      </w:r>
      <w:proofErr w:type="gramStart"/>
      <w:r>
        <w:rPr>
          <w:rFonts w:ascii="Arial" w:hAnsi="Arial" w:cs="Arial"/>
          <w:sz w:val="24"/>
        </w:rPr>
        <w:t>Associação Paulista de Veleiros Rádio Controlados</w:t>
      </w:r>
      <w:proofErr w:type="gramEnd"/>
      <w:r>
        <w:rPr>
          <w:rFonts w:ascii="Arial" w:hAnsi="Arial" w:cs="Arial"/>
          <w:sz w:val="24"/>
        </w:rPr>
        <w:t>.</w:t>
      </w:r>
    </w:p>
    <w:p w:rsidR="00F47BD1" w:rsidRDefault="00F47BD1" w:rsidP="00667D23">
      <w:pPr>
        <w:spacing w:line="360" w:lineRule="auto"/>
        <w:rPr>
          <w:rFonts w:ascii="Arial" w:hAnsi="Arial" w:cs="Arial"/>
          <w:sz w:val="24"/>
        </w:rPr>
      </w:pPr>
      <w:r w:rsidRPr="00F47BD1">
        <w:rPr>
          <w:rFonts w:ascii="Arial" w:hAnsi="Arial" w:cs="Arial"/>
          <w:b/>
          <w:sz w:val="24"/>
        </w:rPr>
        <w:t>APOIO:</w:t>
      </w:r>
      <w:r w:rsidR="00667D23">
        <w:rPr>
          <w:rFonts w:ascii="Arial" w:hAnsi="Arial" w:cs="Arial"/>
          <w:b/>
          <w:sz w:val="24"/>
        </w:rPr>
        <w:br/>
      </w:r>
      <w:r>
        <w:rPr>
          <w:rFonts w:ascii="Arial" w:hAnsi="Arial" w:cs="Arial"/>
          <w:sz w:val="24"/>
        </w:rPr>
        <w:tab/>
        <w:t>Prefeitura Municipal de São Sebastião.</w:t>
      </w:r>
    </w:p>
    <w:p w:rsidR="00F47BD1" w:rsidRDefault="00F47BD1" w:rsidP="00667D23">
      <w:pPr>
        <w:spacing w:line="360" w:lineRule="auto"/>
        <w:rPr>
          <w:rFonts w:ascii="Arial" w:hAnsi="Arial" w:cs="Arial"/>
          <w:b/>
          <w:sz w:val="24"/>
        </w:rPr>
      </w:pPr>
      <w:r w:rsidRPr="00F47BD1">
        <w:rPr>
          <w:rFonts w:ascii="Arial" w:hAnsi="Arial" w:cs="Arial"/>
          <w:b/>
          <w:sz w:val="24"/>
        </w:rPr>
        <w:t>SUPERVISÂO:</w:t>
      </w:r>
      <w:r w:rsidR="00667D23">
        <w:rPr>
          <w:rFonts w:ascii="Arial" w:hAnsi="Arial" w:cs="Arial"/>
          <w:b/>
          <w:sz w:val="24"/>
        </w:rPr>
        <w:br/>
      </w:r>
      <w:r w:rsidR="00667D23">
        <w:rPr>
          <w:rFonts w:ascii="Arial" w:hAnsi="Arial" w:cs="Arial"/>
          <w:b/>
          <w:sz w:val="24"/>
        </w:rPr>
        <w:tab/>
      </w:r>
      <w:r>
        <w:rPr>
          <w:rFonts w:ascii="Arial" w:hAnsi="Arial" w:cs="Arial"/>
          <w:sz w:val="24"/>
        </w:rPr>
        <w:t>ABC1M – Associação Brasileira da Classe IOM.</w:t>
      </w:r>
      <w:r w:rsidR="00667D23">
        <w:rPr>
          <w:rFonts w:ascii="Arial" w:hAnsi="Arial" w:cs="Arial"/>
          <w:sz w:val="24"/>
        </w:rPr>
        <w:br/>
      </w:r>
      <w:r>
        <w:rPr>
          <w:rFonts w:ascii="Arial" w:hAnsi="Arial" w:cs="Arial"/>
          <w:sz w:val="24"/>
        </w:rPr>
        <w:tab/>
        <w:t>AMVRC – Associação Brasileira de Veleiros Rádio Controlados.</w:t>
      </w:r>
    </w:p>
    <w:bookmarkEnd w:id="1"/>
    <w:p w:rsidR="00F47BD1" w:rsidRPr="00667D23" w:rsidRDefault="00F47BD1" w:rsidP="00667D23">
      <w:pPr>
        <w:spacing w:line="360" w:lineRule="auto"/>
        <w:rPr>
          <w:rFonts w:ascii="Arial" w:hAnsi="Arial" w:cs="Arial"/>
          <w:b/>
          <w:sz w:val="24"/>
          <w:szCs w:val="36"/>
        </w:rPr>
      </w:pPr>
      <w:r w:rsidRPr="00667D23">
        <w:rPr>
          <w:rFonts w:ascii="Arial" w:hAnsi="Arial" w:cs="Arial"/>
          <w:b/>
          <w:sz w:val="24"/>
          <w:szCs w:val="36"/>
        </w:rPr>
        <w:t>PROGRAMAÇÃO DE REGATA:</w:t>
      </w:r>
    </w:p>
    <w:p w:rsidR="00F47BD1" w:rsidRDefault="00F47BD1" w:rsidP="00667D23">
      <w:pPr>
        <w:spacing w:line="360" w:lineRule="auto"/>
        <w:rPr>
          <w:rFonts w:ascii="Arial" w:hAnsi="Arial" w:cs="Arial"/>
          <w:sz w:val="24"/>
          <w:szCs w:val="36"/>
          <w:u w:val="single"/>
        </w:rPr>
      </w:pPr>
      <w:r>
        <w:rPr>
          <w:rFonts w:ascii="Arial" w:hAnsi="Arial" w:cs="Arial"/>
          <w:sz w:val="24"/>
          <w:szCs w:val="36"/>
          <w:u w:val="single"/>
        </w:rPr>
        <w:t>Sábado, 25 de Novembro</w:t>
      </w:r>
      <w:r w:rsidR="00667D23">
        <w:rPr>
          <w:rFonts w:ascii="Arial" w:hAnsi="Arial" w:cs="Arial"/>
          <w:sz w:val="24"/>
          <w:szCs w:val="36"/>
          <w:u w:val="single"/>
        </w:rPr>
        <w:t>:</w:t>
      </w:r>
    </w:p>
    <w:p w:rsidR="00E82AF5" w:rsidRDefault="00667D23" w:rsidP="00E82AF5">
      <w:pPr>
        <w:spacing w:line="360" w:lineRule="auto"/>
        <w:rPr>
          <w:rFonts w:ascii="Arial" w:hAnsi="Arial" w:cs="Arial"/>
          <w:sz w:val="24"/>
          <w:szCs w:val="36"/>
        </w:rPr>
      </w:pPr>
      <w:r>
        <w:rPr>
          <w:rFonts w:ascii="Arial" w:hAnsi="Arial" w:cs="Arial"/>
          <w:sz w:val="24"/>
          <w:szCs w:val="36"/>
        </w:rPr>
        <w:t>10h00 as 11h30 – Confirmação da Inscrição, verificação da documentação e medição dos barcos.</w:t>
      </w:r>
      <w:r w:rsidR="00E82AF5">
        <w:rPr>
          <w:rFonts w:ascii="Arial" w:hAnsi="Arial" w:cs="Arial"/>
          <w:sz w:val="24"/>
          <w:szCs w:val="36"/>
        </w:rPr>
        <w:br/>
      </w:r>
      <w:r>
        <w:rPr>
          <w:rFonts w:ascii="Arial" w:hAnsi="Arial" w:cs="Arial"/>
          <w:sz w:val="24"/>
          <w:szCs w:val="36"/>
        </w:rPr>
        <w:t xml:space="preserve">11h30 – Reunião de Comandantes, Apresentação da Comissão de Regata, </w:t>
      </w:r>
      <w:r w:rsidR="00E82AF5">
        <w:rPr>
          <w:rFonts w:ascii="Arial" w:hAnsi="Arial" w:cs="Arial"/>
          <w:sz w:val="24"/>
          <w:szCs w:val="36"/>
        </w:rPr>
        <w:t>E</w:t>
      </w:r>
      <w:r>
        <w:rPr>
          <w:rFonts w:ascii="Arial" w:hAnsi="Arial" w:cs="Arial"/>
          <w:sz w:val="24"/>
          <w:szCs w:val="36"/>
        </w:rPr>
        <w:t>sclarecimentos das Instruções de Regata, Percursos e etc.</w:t>
      </w:r>
      <w:r w:rsidR="00E82AF5">
        <w:rPr>
          <w:rFonts w:ascii="Arial" w:hAnsi="Arial" w:cs="Arial"/>
          <w:sz w:val="24"/>
          <w:szCs w:val="36"/>
        </w:rPr>
        <w:br/>
      </w:r>
      <w:r>
        <w:rPr>
          <w:rFonts w:ascii="Arial" w:hAnsi="Arial" w:cs="Arial"/>
          <w:sz w:val="24"/>
          <w:szCs w:val="36"/>
        </w:rPr>
        <w:t>12h00 – Início do procedimento e largada para a primeira bateria.</w:t>
      </w:r>
      <w:r w:rsidR="00E82AF5">
        <w:rPr>
          <w:rFonts w:ascii="Arial" w:hAnsi="Arial" w:cs="Arial"/>
          <w:sz w:val="24"/>
          <w:szCs w:val="36"/>
        </w:rPr>
        <w:br/>
      </w:r>
      <w:r>
        <w:rPr>
          <w:rFonts w:ascii="Arial" w:hAnsi="Arial" w:cs="Arial"/>
          <w:sz w:val="24"/>
          <w:szCs w:val="36"/>
        </w:rPr>
        <w:t>18h00 – Limite para o início do procedimento de largada para a última bateria.</w:t>
      </w:r>
    </w:p>
    <w:p w:rsidR="00667D23" w:rsidRPr="00E82AF5" w:rsidRDefault="00667D23" w:rsidP="00E82AF5">
      <w:pPr>
        <w:spacing w:line="240" w:lineRule="auto"/>
        <w:jc w:val="both"/>
        <w:rPr>
          <w:rFonts w:ascii="Arial" w:hAnsi="Arial" w:cs="Arial"/>
          <w:sz w:val="24"/>
          <w:szCs w:val="36"/>
        </w:rPr>
      </w:pPr>
      <w:r w:rsidRPr="00667D23">
        <w:rPr>
          <w:rFonts w:ascii="Arial" w:hAnsi="Arial" w:cs="Arial"/>
          <w:sz w:val="24"/>
          <w:szCs w:val="36"/>
          <w:u w:val="single"/>
        </w:rPr>
        <w:t>Domingo, 26 de Novembro:</w:t>
      </w:r>
    </w:p>
    <w:p w:rsidR="00667D23" w:rsidRDefault="00667D23" w:rsidP="00667D23">
      <w:pPr>
        <w:spacing w:line="360" w:lineRule="auto"/>
        <w:rPr>
          <w:rFonts w:ascii="Arial" w:hAnsi="Arial" w:cs="Arial"/>
          <w:sz w:val="24"/>
          <w:szCs w:val="36"/>
        </w:rPr>
      </w:pPr>
      <w:r>
        <w:rPr>
          <w:rFonts w:ascii="Arial" w:hAnsi="Arial" w:cs="Arial"/>
          <w:sz w:val="24"/>
          <w:szCs w:val="36"/>
        </w:rPr>
        <w:t>10h00 – Início do procedimento e largada para a primeira bateria.</w:t>
      </w:r>
      <w:r>
        <w:rPr>
          <w:rFonts w:ascii="Arial" w:hAnsi="Arial" w:cs="Arial"/>
          <w:sz w:val="24"/>
          <w:szCs w:val="36"/>
        </w:rPr>
        <w:br/>
        <w:t>15h30 – Limite para o início do procedimento de largada para a última bateria.</w:t>
      </w:r>
      <w:r>
        <w:rPr>
          <w:rFonts w:ascii="Arial" w:hAnsi="Arial" w:cs="Arial"/>
          <w:sz w:val="24"/>
          <w:szCs w:val="36"/>
        </w:rPr>
        <w:br/>
        <w:t>16h00 – Cerimônia de Premiação.</w:t>
      </w:r>
    </w:p>
    <w:p w:rsidR="00E82AF5" w:rsidRDefault="00E82AF5" w:rsidP="00667D23">
      <w:pPr>
        <w:spacing w:line="360" w:lineRule="auto"/>
        <w:rPr>
          <w:rFonts w:ascii="Arial" w:hAnsi="Arial" w:cs="Arial"/>
          <w:sz w:val="24"/>
          <w:szCs w:val="36"/>
        </w:rPr>
      </w:pPr>
    </w:p>
    <w:p w:rsidR="00D37BEA" w:rsidRPr="00DE2ADA" w:rsidRDefault="00D37BEA" w:rsidP="00667D23">
      <w:pPr>
        <w:spacing w:line="360" w:lineRule="auto"/>
        <w:rPr>
          <w:rFonts w:ascii="Arial" w:hAnsi="Arial" w:cs="Arial"/>
          <w:b/>
          <w:sz w:val="24"/>
          <w:szCs w:val="36"/>
        </w:rPr>
      </w:pPr>
      <w:r w:rsidRPr="00DE2ADA">
        <w:rPr>
          <w:rFonts w:ascii="Arial" w:hAnsi="Arial" w:cs="Arial"/>
          <w:b/>
          <w:sz w:val="24"/>
          <w:szCs w:val="36"/>
        </w:rPr>
        <w:t>REGULAMENTO</w:t>
      </w:r>
    </w:p>
    <w:p w:rsidR="00D37BEA" w:rsidRPr="00DE2ADA" w:rsidRDefault="00D37BEA" w:rsidP="00667D23">
      <w:pPr>
        <w:spacing w:line="360" w:lineRule="auto"/>
        <w:rPr>
          <w:rFonts w:ascii="Arial" w:hAnsi="Arial" w:cs="Arial"/>
          <w:b/>
          <w:sz w:val="24"/>
          <w:szCs w:val="36"/>
        </w:rPr>
      </w:pPr>
      <w:r w:rsidRPr="00DE2ADA">
        <w:rPr>
          <w:rFonts w:ascii="Arial" w:hAnsi="Arial" w:cs="Arial"/>
          <w:b/>
          <w:sz w:val="24"/>
          <w:szCs w:val="36"/>
        </w:rPr>
        <w:t>REGRAS:</w:t>
      </w:r>
    </w:p>
    <w:p w:rsidR="00D37BEA" w:rsidRDefault="00D37BEA" w:rsidP="00667D23">
      <w:pPr>
        <w:spacing w:line="360" w:lineRule="auto"/>
        <w:rPr>
          <w:rFonts w:ascii="Arial" w:hAnsi="Arial" w:cs="Arial"/>
          <w:sz w:val="24"/>
          <w:szCs w:val="36"/>
        </w:rPr>
      </w:pPr>
      <w:r>
        <w:rPr>
          <w:rFonts w:ascii="Arial" w:hAnsi="Arial" w:cs="Arial"/>
          <w:sz w:val="24"/>
          <w:szCs w:val="36"/>
        </w:rPr>
        <w:t>O evento será disputado e regido pelas Regras de Regatas à Vela, a saber:</w:t>
      </w:r>
    </w:p>
    <w:p w:rsidR="00D37BEA" w:rsidRPr="00D37BEA" w:rsidRDefault="00D37BEA" w:rsidP="00D37BEA">
      <w:pPr>
        <w:pStyle w:val="PargrafodaLista"/>
        <w:numPr>
          <w:ilvl w:val="0"/>
          <w:numId w:val="5"/>
        </w:numPr>
        <w:spacing w:line="360" w:lineRule="auto"/>
        <w:rPr>
          <w:rFonts w:ascii="Arial" w:hAnsi="Arial" w:cs="Arial"/>
          <w:sz w:val="24"/>
          <w:szCs w:val="36"/>
          <w:lang w:val="en-US"/>
        </w:rPr>
      </w:pPr>
      <w:r w:rsidRPr="00D37BEA">
        <w:rPr>
          <w:rFonts w:ascii="Arial" w:hAnsi="Arial" w:cs="Arial"/>
          <w:sz w:val="24"/>
          <w:szCs w:val="36"/>
          <w:lang w:val="en-US"/>
        </w:rPr>
        <w:t>ISAF/RSD (International Sailing Federation / Radio Sail Division) 2013-2016 (</w:t>
      </w:r>
      <w:r w:rsidRPr="007B37A0">
        <w:rPr>
          <w:rFonts w:ascii="Arial" w:hAnsi="Arial" w:cs="Arial"/>
          <w:sz w:val="24"/>
          <w:szCs w:val="36"/>
          <w:lang w:val="en-US"/>
        </w:rPr>
        <w:t>Ap</w:t>
      </w:r>
      <w:r w:rsidR="007B37A0" w:rsidRPr="007B37A0">
        <w:rPr>
          <w:rFonts w:ascii="Arial" w:hAnsi="Arial" w:cs="Arial"/>
          <w:sz w:val="24"/>
          <w:szCs w:val="36"/>
          <w:lang w:val="en-US"/>
        </w:rPr>
        <w:t>ê</w:t>
      </w:r>
      <w:r w:rsidRPr="007B37A0">
        <w:rPr>
          <w:rFonts w:ascii="Arial" w:hAnsi="Arial" w:cs="Arial"/>
          <w:sz w:val="24"/>
          <w:szCs w:val="36"/>
          <w:lang w:val="en-US"/>
        </w:rPr>
        <w:t>ndice</w:t>
      </w:r>
      <w:r w:rsidRPr="00D37BEA">
        <w:rPr>
          <w:rFonts w:ascii="Arial" w:hAnsi="Arial" w:cs="Arial"/>
          <w:sz w:val="24"/>
          <w:szCs w:val="36"/>
          <w:lang w:val="en-US"/>
        </w:rPr>
        <w:t xml:space="preserve"> </w:t>
      </w:r>
      <w:r w:rsidR="007B37A0">
        <w:rPr>
          <w:rFonts w:ascii="Arial" w:hAnsi="Arial" w:cs="Arial"/>
          <w:sz w:val="24"/>
          <w:szCs w:val="36"/>
          <w:lang w:val="en-US"/>
        </w:rPr>
        <w:t>“</w:t>
      </w:r>
      <w:r w:rsidRPr="00D37BEA">
        <w:rPr>
          <w:rFonts w:ascii="Arial" w:hAnsi="Arial" w:cs="Arial"/>
          <w:sz w:val="24"/>
          <w:szCs w:val="36"/>
          <w:lang w:val="en-US"/>
        </w:rPr>
        <w:t>E</w:t>
      </w:r>
      <w:r w:rsidR="007B37A0">
        <w:rPr>
          <w:rFonts w:ascii="Arial" w:hAnsi="Arial" w:cs="Arial"/>
          <w:sz w:val="24"/>
          <w:szCs w:val="36"/>
          <w:lang w:val="en-US"/>
        </w:rPr>
        <w:t>”</w:t>
      </w:r>
      <w:r w:rsidRPr="00D37BEA">
        <w:rPr>
          <w:rFonts w:ascii="Arial" w:hAnsi="Arial" w:cs="Arial"/>
          <w:sz w:val="24"/>
          <w:szCs w:val="36"/>
          <w:lang w:val="en-US"/>
        </w:rPr>
        <w:t>)</w:t>
      </w:r>
    </w:p>
    <w:p w:rsidR="00D37BEA" w:rsidRPr="00D37BEA" w:rsidRDefault="00D37BEA" w:rsidP="00D37BEA">
      <w:pPr>
        <w:pStyle w:val="PargrafodaLista"/>
        <w:numPr>
          <w:ilvl w:val="0"/>
          <w:numId w:val="5"/>
        </w:numPr>
        <w:spacing w:line="360" w:lineRule="auto"/>
        <w:rPr>
          <w:rFonts w:ascii="Arial" w:hAnsi="Arial" w:cs="Arial"/>
          <w:sz w:val="24"/>
          <w:szCs w:val="36"/>
        </w:rPr>
      </w:pPr>
      <w:r w:rsidRPr="00D37BEA">
        <w:rPr>
          <w:rFonts w:ascii="Arial" w:hAnsi="Arial" w:cs="Arial"/>
          <w:sz w:val="24"/>
          <w:szCs w:val="36"/>
        </w:rPr>
        <w:t>Regras da Classe IOM</w:t>
      </w:r>
    </w:p>
    <w:p w:rsidR="00D37BEA" w:rsidRDefault="00D37BEA" w:rsidP="00D37BEA">
      <w:pPr>
        <w:pStyle w:val="PargrafodaLista"/>
        <w:numPr>
          <w:ilvl w:val="0"/>
          <w:numId w:val="5"/>
        </w:numPr>
        <w:spacing w:line="360" w:lineRule="auto"/>
        <w:rPr>
          <w:rFonts w:ascii="Arial" w:hAnsi="Arial" w:cs="Arial"/>
          <w:sz w:val="24"/>
          <w:szCs w:val="36"/>
        </w:rPr>
      </w:pPr>
      <w:r w:rsidRPr="00D37BEA">
        <w:rPr>
          <w:rFonts w:ascii="Arial" w:hAnsi="Arial" w:cs="Arial"/>
          <w:sz w:val="24"/>
          <w:szCs w:val="36"/>
        </w:rPr>
        <w:t>A instrução</w:t>
      </w:r>
      <w:r>
        <w:rPr>
          <w:rFonts w:ascii="Arial" w:hAnsi="Arial" w:cs="Arial"/>
          <w:sz w:val="24"/>
          <w:szCs w:val="36"/>
        </w:rPr>
        <w:t xml:space="preserve"> de Regata e suas Atualizações.</w:t>
      </w:r>
    </w:p>
    <w:p w:rsidR="00D37BEA" w:rsidRPr="00DE2ADA" w:rsidRDefault="00D37BEA" w:rsidP="00D37BEA">
      <w:pPr>
        <w:spacing w:line="360" w:lineRule="auto"/>
        <w:rPr>
          <w:rFonts w:ascii="Arial" w:hAnsi="Arial" w:cs="Arial"/>
          <w:b/>
          <w:sz w:val="24"/>
          <w:szCs w:val="36"/>
        </w:rPr>
      </w:pPr>
      <w:r w:rsidRPr="00DE2ADA">
        <w:rPr>
          <w:rFonts w:ascii="Arial" w:hAnsi="Arial" w:cs="Arial"/>
          <w:b/>
          <w:sz w:val="24"/>
          <w:szCs w:val="36"/>
        </w:rPr>
        <w:t>ELEGIBILIDADE:</w:t>
      </w:r>
    </w:p>
    <w:p w:rsidR="00D37BEA" w:rsidRPr="00DE2ADA" w:rsidRDefault="00D37BEA" w:rsidP="00D37BEA">
      <w:pPr>
        <w:spacing w:line="360" w:lineRule="auto"/>
        <w:rPr>
          <w:rFonts w:ascii="Arial" w:hAnsi="Arial" w:cs="Arial"/>
          <w:b/>
          <w:sz w:val="24"/>
          <w:szCs w:val="36"/>
        </w:rPr>
      </w:pPr>
      <w:r w:rsidRPr="00DE2ADA">
        <w:rPr>
          <w:rFonts w:ascii="Arial" w:hAnsi="Arial" w:cs="Arial"/>
          <w:b/>
          <w:sz w:val="24"/>
          <w:szCs w:val="36"/>
        </w:rPr>
        <w:t>VELEJADOR:</w:t>
      </w:r>
    </w:p>
    <w:p w:rsidR="00D37BEA" w:rsidRDefault="00D37BEA" w:rsidP="00D37BEA">
      <w:pPr>
        <w:spacing w:line="360" w:lineRule="auto"/>
        <w:jc w:val="both"/>
        <w:rPr>
          <w:rFonts w:ascii="Arial" w:hAnsi="Arial" w:cs="Arial"/>
          <w:sz w:val="24"/>
          <w:szCs w:val="36"/>
        </w:rPr>
      </w:pPr>
      <w:r>
        <w:rPr>
          <w:rFonts w:ascii="Arial" w:hAnsi="Arial" w:cs="Arial"/>
          <w:sz w:val="24"/>
          <w:szCs w:val="36"/>
        </w:rPr>
        <w:t>Os requisitos de elegibilidade para competidores são os seguintes: ser velejador de um clube, associação ou flotilha afilhada à ABVRC, estar em dia com a sua associação</w:t>
      </w:r>
      <w:r w:rsidR="007B37A0">
        <w:rPr>
          <w:rFonts w:ascii="Arial" w:hAnsi="Arial" w:cs="Arial"/>
          <w:sz w:val="24"/>
          <w:szCs w:val="36"/>
        </w:rPr>
        <w:t xml:space="preserve"> e a ABRVC e ter pagado</w:t>
      </w:r>
      <w:r>
        <w:rPr>
          <w:rFonts w:ascii="Arial" w:hAnsi="Arial" w:cs="Arial"/>
          <w:sz w:val="24"/>
          <w:szCs w:val="36"/>
        </w:rPr>
        <w:t xml:space="preserve"> a inscrição para o campeonato.</w:t>
      </w:r>
    </w:p>
    <w:p w:rsidR="00D37BEA" w:rsidRPr="00915574" w:rsidRDefault="00D37BEA" w:rsidP="00DE2ADA">
      <w:pPr>
        <w:tabs>
          <w:tab w:val="left" w:pos="1440"/>
        </w:tabs>
        <w:spacing w:line="360" w:lineRule="auto"/>
        <w:jc w:val="both"/>
        <w:rPr>
          <w:rFonts w:ascii="Arial" w:hAnsi="Arial" w:cs="Arial"/>
          <w:b/>
          <w:sz w:val="24"/>
          <w:szCs w:val="36"/>
        </w:rPr>
      </w:pPr>
      <w:r w:rsidRPr="00915574">
        <w:rPr>
          <w:rFonts w:ascii="Arial" w:hAnsi="Arial" w:cs="Arial"/>
          <w:b/>
          <w:sz w:val="24"/>
          <w:szCs w:val="36"/>
        </w:rPr>
        <w:t xml:space="preserve">BARCO: </w:t>
      </w:r>
      <w:r w:rsidR="00DE2ADA" w:rsidRPr="00915574">
        <w:rPr>
          <w:rFonts w:ascii="Arial" w:hAnsi="Arial" w:cs="Arial"/>
          <w:b/>
          <w:sz w:val="24"/>
          <w:szCs w:val="36"/>
        </w:rPr>
        <w:tab/>
      </w:r>
    </w:p>
    <w:p w:rsidR="00D37BEA" w:rsidRDefault="00D37BEA" w:rsidP="00D37BEA">
      <w:pPr>
        <w:spacing w:line="360" w:lineRule="auto"/>
        <w:jc w:val="both"/>
        <w:rPr>
          <w:rFonts w:ascii="Arial" w:hAnsi="Arial" w:cs="Arial"/>
          <w:sz w:val="24"/>
          <w:szCs w:val="36"/>
        </w:rPr>
      </w:pPr>
      <w:r>
        <w:rPr>
          <w:rFonts w:ascii="Arial" w:hAnsi="Arial" w:cs="Arial"/>
          <w:sz w:val="24"/>
          <w:szCs w:val="36"/>
        </w:rPr>
        <w:t>Poderão participar deste evento os barcos que estejam de acordo com as regras da classe IOM.</w:t>
      </w:r>
    </w:p>
    <w:p w:rsidR="007B37A0" w:rsidRPr="00915574" w:rsidRDefault="007B37A0" w:rsidP="00D37BEA">
      <w:pPr>
        <w:spacing w:line="360" w:lineRule="auto"/>
        <w:jc w:val="both"/>
        <w:rPr>
          <w:rFonts w:ascii="Arial" w:hAnsi="Arial" w:cs="Arial"/>
          <w:b/>
          <w:sz w:val="24"/>
          <w:szCs w:val="36"/>
        </w:rPr>
      </w:pPr>
      <w:r w:rsidRPr="00915574">
        <w:rPr>
          <w:rFonts w:ascii="Arial" w:hAnsi="Arial" w:cs="Arial"/>
          <w:b/>
          <w:sz w:val="24"/>
          <w:szCs w:val="36"/>
        </w:rPr>
        <w:t>SISTEMA DE PONTUAÇÃO:</w:t>
      </w:r>
    </w:p>
    <w:p w:rsidR="007B37A0" w:rsidRDefault="007B37A0" w:rsidP="00D37BEA">
      <w:pPr>
        <w:spacing w:line="360" w:lineRule="auto"/>
        <w:jc w:val="both"/>
        <w:rPr>
          <w:rFonts w:ascii="Arial" w:hAnsi="Arial" w:cs="Arial"/>
          <w:sz w:val="24"/>
          <w:szCs w:val="36"/>
        </w:rPr>
      </w:pPr>
      <w:r>
        <w:rPr>
          <w:rFonts w:ascii="Arial" w:hAnsi="Arial" w:cs="Arial"/>
          <w:sz w:val="24"/>
          <w:szCs w:val="36"/>
        </w:rPr>
        <w:t>Será utilizado o Sistema de Pontuação Linear do Apêndice “A” das Regras de Regata da ISAF/RSD 2017-2020.</w:t>
      </w:r>
    </w:p>
    <w:p w:rsidR="007B37A0" w:rsidRPr="00915574" w:rsidRDefault="007B37A0" w:rsidP="00D37BEA">
      <w:pPr>
        <w:spacing w:line="360" w:lineRule="auto"/>
        <w:jc w:val="both"/>
        <w:rPr>
          <w:rFonts w:ascii="Arial" w:hAnsi="Arial" w:cs="Arial"/>
          <w:b/>
          <w:sz w:val="24"/>
          <w:szCs w:val="36"/>
        </w:rPr>
      </w:pPr>
      <w:r w:rsidRPr="00915574">
        <w:rPr>
          <w:rFonts w:ascii="Arial" w:hAnsi="Arial" w:cs="Arial"/>
          <w:b/>
          <w:sz w:val="24"/>
          <w:szCs w:val="36"/>
        </w:rPr>
        <w:t>CRITÉRIO DE DESCARTE:</w:t>
      </w:r>
    </w:p>
    <w:p w:rsidR="007B37A0" w:rsidRDefault="007B37A0" w:rsidP="00D37BEA">
      <w:pPr>
        <w:spacing w:line="360" w:lineRule="auto"/>
        <w:jc w:val="both"/>
        <w:rPr>
          <w:rFonts w:ascii="Arial" w:hAnsi="Arial" w:cs="Arial"/>
          <w:sz w:val="24"/>
          <w:szCs w:val="36"/>
        </w:rPr>
      </w:pPr>
      <w:r>
        <w:rPr>
          <w:rFonts w:ascii="Arial" w:hAnsi="Arial" w:cs="Arial"/>
          <w:sz w:val="24"/>
          <w:szCs w:val="36"/>
        </w:rPr>
        <w:t>Descartes:</w:t>
      </w:r>
    </w:p>
    <w:p w:rsidR="007B37A0" w:rsidRDefault="007B37A0" w:rsidP="007B37A0">
      <w:pPr>
        <w:spacing w:line="360" w:lineRule="auto"/>
        <w:rPr>
          <w:rFonts w:ascii="Arial" w:hAnsi="Arial" w:cs="Arial"/>
          <w:sz w:val="24"/>
          <w:szCs w:val="36"/>
        </w:rPr>
        <w:sectPr w:rsidR="007B37A0" w:rsidSect="002D5686">
          <w:headerReference w:type="default" r:id="rId9"/>
          <w:footerReference w:type="default" r:id="rId10"/>
          <w:pgSz w:w="11906" w:h="16838"/>
          <w:pgMar w:top="1418" w:right="1418" w:bottom="1418" w:left="851" w:header="709" w:footer="709" w:gutter="0"/>
          <w:cols w:space="708"/>
          <w:docGrid w:linePitch="360"/>
        </w:sectPr>
      </w:pPr>
    </w:p>
    <w:p w:rsidR="007B37A0" w:rsidRDefault="007B37A0" w:rsidP="007B37A0">
      <w:pPr>
        <w:spacing w:line="360" w:lineRule="auto"/>
        <w:rPr>
          <w:rFonts w:ascii="Arial" w:hAnsi="Arial" w:cs="Arial"/>
          <w:sz w:val="24"/>
          <w:szCs w:val="36"/>
        </w:rPr>
      </w:pPr>
      <w:r>
        <w:rPr>
          <w:rFonts w:ascii="Arial" w:hAnsi="Arial" w:cs="Arial"/>
          <w:sz w:val="24"/>
          <w:szCs w:val="36"/>
        </w:rPr>
        <w:lastRenderedPageBreak/>
        <w:t>Após 04 regatas – 01 descarte</w:t>
      </w:r>
      <w:r>
        <w:rPr>
          <w:rFonts w:ascii="Arial" w:hAnsi="Arial" w:cs="Arial"/>
          <w:sz w:val="24"/>
          <w:szCs w:val="36"/>
        </w:rPr>
        <w:br/>
        <w:t>Após 08 regatas – 02 descartes</w:t>
      </w:r>
      <w:r>
        <w:rPr>
          <w:rFonts w:ascii="Arial" w:hAnsi="Arial" w:cs="Arial"/>
          <w:sz w:val="24"/>
          <w:szCs w:val="36"/>
        </w:rPr>
        <w:br/>
      </w:r>
      <w:r>
        <w:rPr>
          <w:rFonts w:ascii="Arial" w:hAnsi="Arial" w:cs="Arial"/>
          <w:sz w:val="24"/>
          <w:szCs w:val="36"/>
        </w:rPr>
        <w:lastRenderedPageBreak/>
        <w:t>Após 16 regatas – 03 descartes</w:t>
      </w:r>
      <w:r>
        <w:rPr>
          <w:rFonts w:ascii="Arial" w:hAnsi="Arial" w:cs="Arial"/>
          <w:sz w:val="24"/>
          <w:szCs w:val="36"/>
        </w:rPr>
        <w:br/>
        <w:t>Após 24 regatas – 04 descartes</w:t>
      </w:r>
    </w:p>
    <w:p w:rsidR="007B37A0" w:rsidRDefault="007B37A0" w:rsidP="00D37BEA">
      <w:pPr>
        <w:spacing w:line="360" w:lineRule="auto"/>
        <w:jc w:val="both"/>
        <w:rPr>
          <w:rFonts w:ascii="Arial" w:hAnsi="Arial" w:cs="Arial"/>
          <w:sz w:val="24"/>
          <w:szCs w:val="36"/>
        </w:rPr>
        <w:sectPr w:rsidR="007B37A0" w:rsidSect="007B37A0">
          <w:type w:val="continuous"/>
          <w:pgSz w:w="11906" w:h="16838"/>
          <w:pgMar w:top="1417" w:right="1701" w:bottom="1417" w:left="1701" w:header="708" w:footer="708" w:gutter="0"/>
          <w:cols w:num="2" w:space="708"/>
          <w:docGrid w:linePitch="360"/>
        </w:sectPr>
      </w:pPr>
    </w:p>
    <w:p w:rsidR="007B37A0" w:rsidRDefault="007B37A0" w:rsidP="00D37BEA">
      <w:pPr>
        <w:spacing w:line="360" w:lineRule="auto"/>
        <w:jc w:val="both"/>
        <w:rPr>
          <w:rFonts w:ascii="Arial" w:hAnsi="Arial" w:cs="Arial"/>
          <w:sz w:val="24"/>
          <w:szCs w:val="36"/>
        </w:rPr>
      </w:pPr>
      <w:r>
        <w:rPr>
          <w:rFonts w:ascii="Arial" w:hAnsi="Arial" w:cs="Arial"/>
          <w:sz w:val="24"/>
          <w:szCs w:val="36"/>
        </w:rPr>
        <w:lastRenderedPageBreak/>
        <w:t>E assim sucessivamente a cada 08 (oito) regatas realizadas se fará 01 (um) descarte.</w:t>
      </w:r>
    </w:p>
    <w:p w:rsidR="007B37A0" w:rsidRPr="00915574" w:rsidRDefault="007B37A0" w:rsidP="00D37BEA">
      <w:pPr>
        <w:spacing w:line="360" w:lineRule="auto"/>
        <w:jc w:val="both"/>
        <w:rPr>
          <w:rFonts w:ascii="Arial" w:hAnsi="Arial" w:cs="Arial"/>
          <w:b/>
          <w:sz w:val="24"/>
          <w:szCs w:val="36"/>
        </w:rPr>
      </w:pPr>
      <w:r w:rsidRPr="00915574">
        <w:rPr>
          <w:rFonts w:ascii="Arial" w:hAnsi="Arial" w:cs="Arial"/>
          <w:b/>
          <w:sz w:val="24"/>
          <w:szCs w:val="36"/>
        </w:rPr>
        <w:lastRenderedPageBreak/>
        <w:t>TEMPO LIMITE DAS BATERIAS:</w:t>
      </w:r>
    </w:p>
    <w:p w:rsidR="007B37A0" w:rsidRDefault="007B37A0" w:rsidP="00D37BEA">
      <w:pPr>
        <w:spacing w:line="360" w:lineRule="auto"/>
        <w:jc w:val="both"/>
        <w:rPr>
          <w:rFonts w:ascii="Arial" w:hAnsi="Arial" w:cs="Arial"/>
          <w:sz w:val="24"/>
          <w:szCs w:val="36"/>
        </w:rPr>
      </w:pPr>
      <w:r>
        <w:rPr>
          <w:rFonts w:ascii="Arial" w:hAnsi="Arial" w:cs="Arial"/>
          <w:sz w:val="24"/>
          <w:szCs w:val="36"/>
        </w:rPr>
        <w:t xml:space="preserve">O tempo limite para cada bateria é de 20 minutos para o primeiro colocado. Caso nenhum barco consiga concluir o percurso dentro deste prazo a bateria será anulada. </w:t>
      </w:r>
    </w:p>
    <w:p w:rsidR="007B37A0" w:rsidRDefault="007B37A0" w:rsidP="00D37BEA">
      <w:pPr>
        <w:spacing w:line="360" w:lineRule="auto"/>
        <w:jc w:val="both"/>
        <w:rPr>
          <w:rFonts w:ascii="Arial" w:hAnsi="Arial" w:cs="Arial"/>
          <w:sz w:val="24"/>
          <w:szCs w:val="36"/>
        </w:rPr>
      </w:pPr>
      <w:r>
        <w:rPr>
          <w:rFonts w:ascii="Arial" w:hAnsi="Arial" w:cs="Arial"/>
          <w:sz w:val="24"/>
          <w:szCs w:val="36"/>
        </w:rPr>
        <w:t>Em cada bateria, após a chegada do primeiro barco, será dado o prazo de quatro minutos para que os demais completem o percurso. Os barcos que iniciarem a bateria e não conseguirem conclui-la neste prazo serão considerados como DNF (</w:t>
      </w:r>
      <w:proofErr w:type="spellStart"/>
      <w:r w:rsidRPr="004B488F">
        <w:rPr>
          <w:rFonts w:ascii="Arial" w:hAnsi="Arial" w:cs="Arial"/>
          <w:sz w:val="24"/>
          <w:szCs w:val="36"/>
        </w:rPr>
        <w:t>Did</w:t>
      </w:r>
      <w:proofErr w:type="spellEnd"/>
      <w:r w:rsidRPr="004B488F">
        <w:rPr>
          <w:rFonts w:ascii="Arial" w:hAnsi="Arial" w:cs="Arial"/>
          <w:sz w:val="24"/>
          <w:szCs w:val="36"/>
        </w:rPr>
        <w:t xml:space="preserve"> </w:t>
      </w:r>
      <w:proofErr w:type="spellStart"/>
      <w:r w:rsidRPr="004B488F">
        <w:rPr>
          <w:rFonts w:ascii="Arial" w:hAnsi="Arial" w:cs="Arial"/>
          <w:sz w:val="24"/>
          <w:szCs w:val="36"/>
        </w:rPr>
        <w:t>Not</w:t>
      </w:r>
      <w:proofErr w:type="spellEnd"/>
      <w:r w:rsidRPr="004B488F">
        <w:rPr>
          <w:rFonts w:ascii="Arial" w:hAnsi="Arial" w:cs="Arial"/>
          <w:sz w:val="24"/>
          <w:szCs w:val="36"/>
        </w:rPr>
        <w:t xml:space="preserve"> </w:t>
      </w:r>
      <w:proofErr w:type="spellStart"/>
      <w:r w:rsidRPr="004B488F">
        <w:rPr>
          <w:rFonts w:ascii="Arial" w:hAnsi="Arial" w:cs="Arial"/>
          <w:sz w:val="24"/>
          <w:szCs w:val="36"/>
        </w:rPr>
        <w:t>Finish</w:t>
      </w:r>
      <w:proofErr w:type="spellEnd"/>
      <w:r>
        <w:rPr>
          <w:rFonts w:ascii="Arial" w:hAnsi="Arial" w:cs="Arial"/>
          <w:sz w:val="24"/>
          <w:szCs w:val="36"/>
        </w:rPr>
        <w:t xml:space="preserve">). Em função das condições da regata (tamanho da raia e condições de vento) a </w:t>
      </w:r>
      <w:proofErr w:type="spellStart"/>
      <w:r>
        <w:rPr>
          <w:rFonts w:ascii="Arial" w:hAnsi="Arial" w:cs="Arial"/>
          <w:sz w:val="24"/>
          <w:szCs w:val="36"/>
        </w:rPr>
        <w:t>juría</w:t>
      </w:r>
      <w:proofErr w:type="spellEnd"/>
      <w:r>
        <w:rPr>
          <w:rFonts w:ascii="Arial" w:hAnsi="Arial" w:cs="Arial"/>
          <w:sz w:val="24"/>
          <w:szCs w:val="36"/>
        </w:rPr>
        <w:t xml:space="preserve"> pode aumentar este tempo limite de quatro minutos para melhor adequá-lo às condições. Todavia, esta mudança deverá ser feita antes da largada de uma bateria e nunca com a prova em andamento. </w:t>
      </w:r>
    </w:p>
    <w:p w:rsidR="0098156D" w:rsidRPr="00915574" w:rsidRDefault="0098156D" w:rsidP="00D37BEA">
      <w:pPr>
        <w:spacing w:line="360" w:lineRule="auto"/>
        <w:jc w:val="both"/>
        <w:rPr>
          <w:rFonts w:ascii="Arial" w:hAnsi="Arial" w:cs="Arial"/>
          <w:b/>
          <w:sz w:val="24"/>
          <w:szCs w:val="36"/>
        </w:rPr>
      </w:pPr>
      <w:r w:rsidRPr="00915574">
        <w:rPr>
          <w:rFonts w:ascii="Arial" w:hAnsi="Arial" w:cs="Arial"/>
          <w:b/>
          <w:sz w:val="24"/>
          <w:szCs w:val="36"/>
        </w:rPr>
        <w:t xml:space="preserve">INSTRUÇÕES DE REGATA: </w:t>
      </w:r>
    </w:p>
    <w:p w:rsidR="0098156D" w:rsidRDefault="0098156D" w:rsidP="00D37BEA">
      <w:pPr>
        <w:spacing w:line="360" w:lineRule="auto"/>
        <w:jc w:val="both"/>
        <w:rPr>
          <w:rFonts w:ascii="Arial" w:hAnsi="Arial" w:cs="Arial"/>
          <w:sz w:val="24"/>
          <w:szCs w:val="36"/>
        </w:rPr>
      </w:pPr>
      <w:r>
        <w:rPr>
          <w:rFonts w:ascii="Arial" w:hAnsi="Arial" w:cs="Arial"/>
          <w:sz w:val="24"/>
          <w:szCs w:val="36"/>
        </w:rPr>
        <w:t xml:space="preserve">As Instruções de Regata estarão disponíveis na véspera da regata. </w:t>
      </w:r>
    </w:p>
    <w:p w:rsidR="0098156D" w:rsidRPr="00915574" w:rsidRDefault="0098156D" w:rsidP="00D37BEA">
      <w:pPr>
        <w:spacing w:line="360" w:lineRule="auto"/>
        <w:jc w:val="both"/>
        <w:rPr>
          <w:rFonts w:ascii="Arial" w:hAnsi="Arial" w:cs="Arial"/>
          <w:b/>
          <w:sz w:val="24"/>
          <w:szCs w:val="36"/>
        </w:rPr>
      </w:pPr>
      <w:r w:rsidRPr="00915574">
        <w:rPr>
          <w:rFonts w:ascii="Arial" w:hAnsi="Arial" w:cs="Arial"/>
          <w:b/>
          <w:sz w:val="24"/>
          <w:szCs w:val="36"/>
        </w:rPr>
        <w:t>ALTERAÇÕES NAS INSTRUÇÕES DE REGATA:</w:t>
      </w:r>
    </w:p>
    <w:p w:rsidR="0098156D" w:rsidRDefault="0098156D" w:rsidP="00D37BEA">
      <w:pPr>
        <w:spacing w:line="360" w:lineRule="auto"/>
        <w:jc w:val="both"/>
        <w:rPr>
          <w:rFonts w:ascii="Arial" w:hAnsi="Arial" w:cs="Arial"/>
          <w:sz w:val="24"/>
          <w:szCs w:val="36"/>
        </w:rPr>
      </w:pPr>
      <w:r>
        <w:rPr>
          <w:rFonts w:ascii="Arial" w:hAnsi="Arial" w:cs="Arial"/>
          <w:sz w:val="24"/>
          <w:szCs w:val="36"/>
        </w:rPr>
        <w:t>Qualquer alteração nas Instruções de Regata será afixada no quadro de avisos, antes do início de uma série de baterias e com antecedência suficiente.</w:t>
      </w:r>
    </w:p>
    <w:p w:rsidR="0098156D" w:rsidRPr="00915574" w:rsidRDefault="0098156D" w:rsidP="00D37BEA">
      <w:pPr>
        <w:spacing w:line="360" w:lineRule="auto"/>
        <w:jc w:val="both"/>
        <w:rPr>
          <w:rFonts w:ascii="Arial" w:hAnsi="Arial" w:cs="Arial"/>
          <w:b/>
          <w:sz w:val="24"/>
          <w:szCs w:val="36"/>
        </w:rPr>
      </w:pPr>
      <w:r w:rsidRPr="00915574">
        <w:rPr>
          <w:rFonts w:ascii="Arial" w:hAnsi="Arial" w:cs="Arial"/>
          <w:b/>
          <w:sz w:val="24"/>
          <w:szCs w:val="36"/>
        </w:rPr>
        <w:t>FREQUÊNCIAS (nos rádios):</w:t>
      </w:r>
    </w:p>
    <w:p w:rsidR="0098156D" w:rsidRDefault="0098156D" w:rsidP="00D37BEA">
      <w:pPr>
        <w:spacing w:line="360" w:lineRule="auto"/>
        <w:jc w:val="both"/>
        <w:rPr>
          <w:rFonts w:ascii="Arial" w:hAnsi="Arial" w:cs="Arial"/>
          <w:sz w:val="24"/>
          <w:szCs w:val="36"/>
        </w:rPr>
      </w:pPr>
      <w:r>
        <w:rPr>
          <w:rFonts w:ascii="Arial" w:hAnsi="Arial" w:cs="Arial"/>
          <w:sz w:val="24"/>
          <w:szCs w:val="36"/>
        </w:rPr>
        <w:t xml:space="preserve">Será adotado o sistema de Frequência Preferencial (mas não exclusiva) determinada pela comissão organizadora. Cada participante deverá apresentar três alternativas de frequência para o caso de eventuais superposições. A comissão organizadora poderá solicitar a troca de frequência de um determinado barco, dentre aquelas apresentadas por ocasião da inscrição. Os barcos equipados com rádios digitais que operam na faixa de 2,4GHz estão dispensados de apresentar frequências alternativas. </w:t>
      </w:r>
    </w:p>
    <w:p w:rsidR="0098156D" w:rsidRPr="00915574" w:rsidRDefault="0098156D" w:rsidP="00D37BEA">
      <w:pPr>
        <w:spacing w:line="360" w:lineRule="auto"/>
        <w:jc w:val="both"/>
        <w:rPr>
          <w:rFonts w:ascii="Arial" w:hAnsi="Arial" w:cs="Arial"/>
          <w:b/>
          <w:sz w:val="24"/>
          <w:szCs w:val="36"/>
        </w:rPr>
      </w:pPr>
      <w:r w:rsidRPr="00915574">
        <w:rPr>
          <w:rFonts w:ascii="Arial" w:hAnsi="Arial" w:cs="Arial"/>
          <w:b/>
          <w:sz w:val="24"/>
          <w:szCs w:val="36"/>
        </w:rPr>
        <w:t xml:space="preserve">INSCRIÇÕES: </w:t>
      </w:r>
    </w:p>
    <w:p w:rsidR="0098156D" w:rsidRDefault="0098156D" w:rsidP="00D37BEA">
      <w:pPr>
        <w:spacing w:line="360" w:lineRule="auto"/>
        <w:jc w:val="both"/>
        <w:rPr>
          <w:rFonts w:ascii="Arial" w:hAnsi="Arial" w:cs="Arial"/>
          <w:sz w:val="24"/>
          <w:szCs w:val="36"/>
        </w:rPr>
      </w:pPr>
      <w:r>
        <w:rPr>
          <w:rFonts w:ascii="Arial" w:hAnsi="Arial" w:cs="Arial"/>
          <w:sz w:val="24"/>
          <w:szCs w:val="36"/>
        </w:rPr>
        <w:t xml:space="preserve">As inscrições deverão ser feitas pelo e-mail: </w:t>
      </w:r>
      <w:hyperlink r:id="rId11" w:history="1">
        <w:r w:rsidRPr="0098156D">
          <w:rPr>
            <w:rStyle w:val="Hyperlink"/>
            <w:rFonts w:ascii="Arial" w:hAnsi="Arial" w:cs="Arial"/>
            <w:b/>
            <w:sz w:val="24"/>
            <w:szCs w:val="36"/>
          </w:rPr>
          <w:t>comodoria.apvrc@gmail.com</w:t>
        </w:r>
      </w:hyperlink>
      <w:r>
        <w:rPr>
          <w:rFonts w:ascii="Arial" w:hAnsi="Arial" w:cs="Arial"/>
          <w:sz w:val="24"/>
          <w:szCs w:val="36"/>
        </w:rPr>
        <w:t xml:space="preserve"> informando o nome completo do inscrito, numeral do barco, Clube/Associação.</w:t>
      </w:r>
    </w:p>
    <w:p w:rsidR="0098156D" w:rsidRPr="00915574" w:rsidRDefault="0098156D" w:rsidP="00D37BEA">
      <w:pPr>
        <w:spacing w:line="360" w:lineRule="auto"/>
        <w:jc w:val="both"/>
        <w:rPr>
          <w:rFonts w:ascii="Arial" w:hAnsi="Arial" w:cs="Arial"/>
          <w:b/>
          <w:sz w:val="24"/>
          <w:szCs w:val="36"/>
        </w:rPr>
      </w:pPr>
      <w:r w:rsidRPr="00915574">
        <w:rPr>
          <w:rFonts w:ascii="Arial" w:hAnsi="Arial" w:cs="Arial"/>
          <w:b/>
          <w:sz w:val="24"/>
          <w:szCs w:val="36"/>
        </w:rPr>
        <w:lastRenderedPageBreak/>
        <w:t>ELEGIBILIDADE E INSCRIÇÕES:</w:t>
      </w:r>
    </w:p>
    <w:p w:rsidR="0098156D" w:rsidRDefault="0098156D" w:rsidP="00D37BEA">
      <w:pPr>
        <w:spacing w:line="360" w:lineRule="auto"/>
        <w:jc w:val="both"/>
        <w:rPr>
          <w:rFonts w:ascii="Arial" w:hAnsi="Arial" w:cs="Arial"/>
          <w:sz w:val="24"/>
          <w:szCs w:val="36"/>
        </w:rPr>
      </w:pPr>
      <w:r>
        <w:rPr>
          <w:rFonts w:ascii="Arial" w:hAnsi="Arial" w:cs="Arial"/>
          <w:sz w:val="24"/>
          <w:szCs w:val="36"/>
        </w:rPr>
        <w:t>Os velejadores devem estar registrados, em dia com o clube ou associação ao qual pertencem e a federação de vela correspondente.</w:t>
      </w:r>
    </w:p>
    <w:p w:rsidR="0098156D" w:rsidRDefault="0098156D" w:rsidP="00D37BEA">
      <w:pPr>
        <w:spacing w:line="360" w:lineRule="auto"/>
        <w:jc w:val="both"/>
        <w:rPr>
          <w:rFonts w:ascii="Arial" w:hAnsi="Arial" w:cs="Arial"/>
          <w:sz w:val="24"/>
          <w:szCs w:val="36"/>
        </w:rPr>
      </w:pPr>
      <w:r>
        <w:rPr>
          <w:rFonts w:ascii="Arial" w:hAnsi="Arial" w:cs="Arial"/>
          <w:sz w:val="24"/>
          <w:szCs w:val="36"/>
        </w:rPr>
        <w:t xml:space="preserve">Os barcos com os seus respectivos documentos exigidos pelas associações e regras correspondentes. </w:t>
      </w:r>
    </w:p>
    <w:p w:rsidR="0098156D" w:rsidRDefault="0098156D" w:rsidP="00D37BEA">
      <w:pPr>
        <w:spacing w:line="360" w:lineRule="auto"/>
        <w:jc w:val="both"/>
        <w:rPr>
          <w:rFonts w:ascii="Arial" w:hAnsi="Arial" w:cs="Arial"/>
          <w:sz w:val="24"/>
          <w:szCs w:val="36"/>
        </w:rPr>
      </w:pPr>
      <w:r>
        <w:rPr>
          <w:rFonts w:ascii="Arial" w:hAnsi="Arial" w:cs="Arial"/>
          <w:sz w:val="24"/>
          <w:szCs w:val="36"/>
        </w:rPr>
        <w:t>O prazo final para as inscrições e pagamento de taxa é dia 20 de Novembro de 2017.</w:t>
      </w:r>
    </w:p>
    <w:p w:rsidR="0098156D" w:rsidRDefault="0098156D" w:rsidP="00D37BEA">
      <w:pPr>
        <w:spacing w:line="360" w:lineRule="auto"/>
        <w:jc w:val="both"/>
        <w:rPr>
          <w:rFonts w:ascii="Arial" w:hAnsi="Arial" w:cs="Arial"/>
          <w:sz w:val="24"/>
          <w:szCs w:val="36"/>
        </w:rPr>
      </w:pPr>
      <w:r>
        <w:rPr>
          <w:rFonts w:ascii="Arial" w:hAnsi="Arial" w:cs="Arial"/>
          <w:sz w:val="24"/>
          <w:szCs w:val="36"/>
        </w:rPr>
        <w:t xml:space="preserve">Os barcos elegíveis poderão se inscrever pelo e-mail </w:t>
      </w:r>
      <w:hyperlink r:id="rId12" w:history="1">
        <w:r w:rsidRPr="001B26AB">
          <w:rPr>
            <w:rStyle w:val="Hyperlink"/>
            <w:rFonts w:ascii="Arial" w:hAnsi="Arial" w:cs="Arial"/>
            <w:b/>
            <w:sz w:val="24"/>
            <w:szCs w:val="36"/>
          </w:rPr>
          <w:t>comodoria.apvrc@gmail.com</w:t>
        </w:r>
      </w:hyperlink>
      <w:r>
        <w:rPr>
          <w:rFonts w:ascii="Arial" w:hAnsi="Arial" w:cs="Arial"/>
          <w:sz w:val="24"/>
          <w:szCs w:val="36"/>
        </w:rPr>
        <w:t xml:space="preserve">, informando o nome </w:t>
      </w:r>
      <w:r w:rsidR="001B26AB">
        <w:rPr>
          <w:rFonts w:ascii="Arial" w:hAnsi="Arial" w:cs="Arial"/>
          <w:sz w:val="24"/>
          <w:szCs w:val="36"/>
        </w:rPr>
        <w:t>completo do inscrito, numeral do barco, Clube/Associação.</w:t>
      </w:r>
    </w:p>
    <w:p w:rsidR="001B26AB" w:rsidRDefault="001B26AB" w:rsidP="00D37BEA">
      <w:pPr>
        <w:spacing w:line="360" w:lineRule="auto"/>
        <w:jc w:val="both"/>
        <w:rPr>
          <w:rFonts w:ascii="Arial" w:hAnsi="Arial" w:cs="Arial"/>
          <w:sz w:val="24"/>
          <w:szCs w:val="36"/>
        </w:rPr>
      </w:pPr>
      <w:r>
        <w:rPr>
          <w:rFonts w:ascii="Arial" w:hAnsi="Arial" w:cs="Arial"/>
          <w:sz w:val="24"/>
          <w:szCs w:val="36"/>
        </w:rPr>
        <w:t>O pagamento da taxa de inscrição será por depósito bancário:</w:t>
      </w:r>
    </w:p>
    <w:p w:rsidR="001B26AB" w:rsidRDefault="001B26AB" w:rsidP="00D37BEA">
      <w:pPr>
        <w:spacing w:line="360" w:lineRule="auto"/>
        <w:jc w:val="both"/>
        <w:rPr>
          <w:rFonts w:ascii="Arial" w:hAnsi="Arial" w:cs="Arial"/>
          <w:sz w:val="24"/>
          <w:szCs w:val="36"/>
        </w:rPr>
      </w:pPr>
      <w:r>
        <w:rPr>
          <w:rFonts w:ascii="Arial" w:hAnsi="Arial" w:cs="Arial"/>
          <w:sz w:val="24"/>
          <w:szCs w:val="36"/>
        </w:rPr>
        <w:t>Banco Itaú (341)</w:t>
      </w:r>
    </w:p>
    <w:p w:rsidR="001B26AB" w:rsidRDefault="001B26AB" w:rsidP="00D37BEA">
      <w:pPr>
        <w:spacing w:line="360" w:lineRule="auto"/>
        <w:jc w:val="both"/>
        <w:rPr>
          <w:rFonts w:ascii="Arial" w:hAnsi="Arial" w:cs="Arial"/>
          <w:sz w:val="24"/>
          <w:szCs w:val="36"/>
        </w:rPr>
      </w:pPr>
      <w:r>
        <w:rPr>
          <w:rFonts w:ascii="Arial" w:hAnsi="Arial" w:cs="Arial"/>
          <w:sz w:val="24"/>
          <w:szCs w:val="36"/>
        </w:rPr>
        <w:t>Agência: 7048</w:t>
      </w:r>
    </w:p>
    <w:p w:rsidR="001B26AB" w:rsidRDefault="001B26AB" w:rsidP="00D37BEA">
      <w:pPr>
        <w:spacing w:line="360" w:lineRule="auto"/>
        <w:jc w:val="both"/>
        <w:rPr>
          <w:rFonts w:ascii="Arial" w:hAnsi="Arial" w:cs="Arial"/>
          <w:sz w:val="24"/>
          <w:szCs w:val="36"/>
        </w:rPr>
      </w:pPr>
      <w:r>
        <w:rPr>
          <w:rFonts w:ascii="Arial" w:hAnsi="Arial" w:cs="Arial"/>
          <w:sz w:val="24"/>
          <w:szCs w:val="36"/>
        </w:rPr>
        <w:t>Conta-Poupança: 74679-1/500</w:t>
      </w:r>
    </w:p>
    <w:p w:rsidR="001B26AB" w:rsidRDefault="001B26AB" w:rsidP="00D37BEA">
      <w:pPr>
        <w:spacing w:line="360" w:lineRule="auto"/>
        <w:jc w:val="both"/>
        <w:rPr>
          <w:rFonts w:ascii="Arial" w:hAnsi="Arial" w:cs="Arial"/>
          <w:sz w:val="24"/>
          <w:szCs w:val="36"/>
        </w:rPr>
      </w:pPr>
      <w:r>
        <w:rPr>
          <w:rFonts w:ascii="Arial" w:hAnsi="Arial" w:cs="Arial"/>
          <w:sz w:val="24"/>
          <w:szCs w:val="36"/>
        </w:rPr>
        <w:t>Titular: Edson Gianiselle</w:t>
      </w:r>
    </w:p>
    <w:p w:rsidR="001B26AB" w:rsidRDefault="001B26AB" w:rsidP="00D37BEA">
      <w:pPr>
        <w:spacing w:line="360" w:lineRule="auto"/>
        <w:jc w:val="both"/>
        <w:rPr>
          <w:rFonts w:ascii="Arial" w:hAnsi="Arial" w:cs="Arial"/>
          <w:sz w:val="24"/>
          <w:szCs w:val="36"/>
        </w:rPr>
      </w:pPr>
      <w:r>
        <w:rPr>
          <w:rFonts w:ascii="Arial" w:hAnsi="Arial" w:cs="Arial"/>
          <w:sz w:val="24"/>
          <w:szCs w:val="36"/>
        </w:rPr>
        <w:t>CPF: 030.692.428-55</w:t>
      </w:r>
    </w:p>
    <w:p w:rsidR="00EC2A93" w:rsidRDefault="00EC2A93" w:rsidP="00D37BEA">
      <w:pPr>
        <w:spacing w:line="360" w:lineRule="auto"/>
        <w:jc w:val="both"/>
        <w:rPr>
          <w:rFonts w:ascii="Arial" w:hAnsi="Arial" w:cs="Arial"/>
          <w:sz w:val="24"/>
          <w:szCs w:val="36"/>
        </w:rPr>
      </w:pPr>
      <w:r>
        <w:rPr>
          <w:rFonts w:ascii="Arial" w:hAnsi="Arial" w:cs="Arial"/>
          <w:sz w:val="24"/>
          <w:szCs w:val="36"/>
        </w:rPr>
        <w:t xml:space="preserve">ATENÇÃO: A inscrição será validada por e-mail para </w:t>
      </w:r>
      <w:hyperlink r:id="rId13" w:history="1">
        <w:r w:rsidRPr="00EC2A93">
          <w:rPr>
            <w:rStyle w:val="Hyperlink"/>
            <w:rFonts w:ascii="Arial" w:hAnsi="Arial" w:cs="Arial"/>
            <w:b/>
            <w:sz w:val="24"/>
            <w:szCs w:val="36"/>
          </w:rPr>
          <w:t>efianiselle@gmail.com</w:t>
        </w:r>
      </w:hyperlink>
      <w:r>
        <w:rPr>
          <w:rFonts w:ascii="Arial" w:hAnsi="Arial" w:cs="Arial"/>
          <w:sz w:val="24"/>
          <w:szCs w:val="36"/>
        </w:rPr>
        <w:t>, informando numeral do barco e aviso do depósito bancário.</w:t>
      </w:r>
    </w:p>
    <w:p w:rsidR="00EC2A93" w:rsidRDefault="00EC2A93" w:rsidP="00D37BEA">
      <w:pPr>
        <w:spacing w:line="360" w:lineRule="auto"/>
        <w:jc w:val="both"/>
        <w:rPr>
          <w:rFonts w:ascii="Arial" w:hAnsi="Arial" w:cs="Arial"/>
          <w:sz w:val="24"/>
          <w:szCs w:val="36"/>
        </w:rPr>
      </w:pPr>
      <w:r>
        <w:rPr>
          <w:rFonts w:ascii="Arial" w:hAnsi="Arial" w:cs="Arial"/>
          <w:sz w:val="24"/>
          <w:szCs w:val="36"/>
        </w:rPr>
        <w:t xml:space="preserve">O valor da inscrição é de </w:t>
      </w:r>
      <w:r w:rsidRPr="00EC2A93">
        <w:rPr>
          <w:rFonts w:ascii="Arial" w:hAnsi="Arial" w:cs="Arial"/>
          <w:b/>
          <w:sz w:val="24"/>
          <w:szCs w:val="36"/>
        </w:rPr>
        <w:t>R$50,00</w:t>
      </w:r>
      <w:r>
        <w:rPr>
          <w:rFonts w:ascii="Arial" w:hAnsi="Arial" w:cs="Arial"/>
          <w:sz w:val="24"/>
          <w:szCs w:val="36"/>
        </w:rPr>
        <w:t xml:space="preserve"> (Cinquenta Reais) por velejador.</w:t>
      </w:r>
    </w:p>
    <w:p w:rsidR="00EC2A93" w:rsidRDefault="00EC2A93" w:rsidP="00D37BEA">
      <w:pPr>
        <w:spacing w:line="360" w:lineRule="auto"/>
        <w:jc w:val="both"/>
        <w:rPr>
          <w:rFonts w:ascii="Arial" w:hAnsi="Arial" w:cs="Arial"/>
          <w:sz w:val="24"/>
          <w:szCs w:val="36"/>
        </w:rPr>
      </w:pPr>
      <w:r>
        <w:rPr>
          <w:rFonts w:ascii="Arial" w:hAnsi="Arial" w:cs="Arial"/>
          <w:sz w:val="24"/>
          <w:szCs w:val="36"/>
        </w:rPr>
        <w:t>O velejador deverá acrescentar no pagamento uma quantidade em centavos igual ao numeral do seu barco (exemplo Numeral 33: R$50,33).</w:t>
      </w:r>
    </w:p>
    <w:p w:rsidR="00EC2A93" w:rsidRPr="00915574" w:rsidRDefault="00EC2A93" w:rsidP="00D37BEA">
      <w:pPr>
        <w:spacing w:line="360" w:lineRule="auto"/>
        <w:jc w:val="both"/>
        <w:rPr>
          <w:rFonts w:ascii="Arial" w:hAnsi="Arial" w:cs="Arial"/>
          <w:b/>
          <w:sz w:val="24"/>
          <w:szCs w:val="36"/>
        </w:rPr>
      </w:pPr>
      <w:r w:rsidRPr="00915574">
        <w:rPr>
          <w:rFonts w:ascii="Arial" w:hAnsi="Arial" w:cs="Arial"/>
          <w:b/>
          <w:sz w:val="24"/>
          <w:szCs w:val="36"/>
        </w:rPr>
        <w:t>PRÊMIOS:</w:t>
      </w:r>
    </w:p>
    <w:p w:rsidR="00EC2A93" w:rsidRDefault="00EC2A93" w:rsidP="00D37BEA">
      <w:pPr>
        <w:spacing w:line="360" w:lineRule="auto"/>
        <w:jc w:val="both"/>
        <w:rPr>
          <w:rFonts w:ascii="Arial" w:hAnsi="Arial" w:cs="Arial"/>
          <w:sz w:val="24"/>
          <w:szCs w:val="36"/>
        </w:rPr>
      </w:pPr>
      <w:r>
        <w:rPr>
          <w:rFonts w:ascii="Arial" w:hAnsi="Arial" w:cs="Arial"/>
          <w:sz w:val="24"/>
          <w:szCs w:val="36"/>
        </w:rPr>
        <w:t>Serão premiados os três primeiros colocados.</w:t>
      </w:r>
    </w:p>
    <w:p w:rsidR="00E82AF5" w:rsidRDefault="00E82AF5" w:rsidP="00D37BEA">
      <w:pPr>
        <w:spacing w:line="360" w:lineRule="auto"/>
        <w:jc w:val="both"/>
        <w:rPr>
          <w:rFonts w:ascii="Arial" w:hAnsi="Arial" w:cs="Arial"/>
          <w:sz w:val="24"/>
          <w:szCs w:val="36"/>
        </w:rPr>
      </w:pPr>
    </w:p>
    <w:p w:rsidR="00EC2A93" w:rsidRPr="00915574" w:rsidRDefault="00EC2A93" w:rsidP="00D37BEA">
      <w:pPr>
        <w:spacing w:line="360" w:lineRule="auto"/>
        <w:jc w:val="both"/>
        <w:rPr>
          <w:rFonts w:ascii="Arial" w:hAnsi="Arial" w:cs="Arial"/>
          <w:b/>
          <w:sz w:val="24"/>
          <w:szCs w:val="36"/>
        </w:rPr>
      </w:pPr>
      <w:r w:rsidRPr="00915574">
        <w:rPr>
          <w:rFonts w:ascii="Arial" w:hAnsi="Arial" w:cs="Arial"/>
          <w:b/>
          <w:sz w:val="24"/>
          <w:szCs w:val="36"/>
        </w:rPr>
        <w:lastRenderedPageBreak/>
        <w:t>HOSPEDAGEM:</w:t>
      </w:r>
    </w:p>
    <w:p w:rsidR="00EC2A93" w:rsidRDefault="00EC2A93" w:rsidP="00D37BEA">
      <w:pPr>
        <w:spacing w:line="360" w:lineRule="auto"/>
        <w:jc w:val="both"/>
        <w:rPr>
          <w:rFonts w:ascii="Arial" w:hAnsi="Arial" w:cs="Arial"/>
          <w:sz w:val="24"/>
          <w:szCs w:val="36"/>
        </w:rPr>
      </w:pPr>
      <w:r>
        <w:rPr>
          <w:rFonts w:ascii="Arial" w:hAnsi="Arial" w:cs="Arial"/>
          <w:sz w:val="24"/>
          <w:szCs w:val="36"/>
        </w:rPr>
        <w:t>A organização do Campeonato sugere os seguintes hotéis próximos ao evento:</w:t>
      </w:r>
    </w:p>
    <w:p w:rsidR="00CA2B5C" w:rsidRPr="00CA2B5C" w:rsidRDefault="00EC2A93" w:rsidP="00CA2B5C">
      <w:pPr>
        <w:pStyle w:val="PargrafodaLista"/>
        <w:shd w:val="clear" w:color="auto" w:fill="FFFFFF"/>
        <w:spacing w:after="94" w:line="360" w:lineRule="auto"/>
        <w:rPr>
          <w:rFonts w:ascii="Arial" w:hAnsi="Arial" w:cs="Arial"/>
          <w:color w:val="333333"/>
          <w:sz w:val="20"/>
          <w:szCs w:val="24"/>
        </w:rPr>
      </w:pPr>
      <w:r w:rsidRPr="00915574">
        <w:rPr>
          <w:rFonts w:ascii="Arial" w:hAnsi="Arial" w:cs="Arial"/>
          <w:b/>
          <w:sz w:val="24"/>
          <w:szCs w:val="36"/>
        </w:rPr>
        <w:t xml:space="preserve">POUSADA ANA DOCE </w:t>
      </w:r>
      <w:r w:rsidR="00CA2B5C" w:rsidRPr="00915574">
        <w:rPr>
          <w:rFonts w:ascii="Arial" w:hAnsi="Arial" w:cs="Arial"/>
          <w:b/>
          <w:sz w:val="24"/>
          <w:szCs w:val="36"/>
        </w:rPr>
        <w:t>–</w:t>
      </w:r>
      <w:r w:rsidR="00CA2B5C" w:rsidRPr="00CA2B5C">
        <w:rPr>
          <w:rFonts w:ascii="Arial" w:hAnsi="Arial" w:cs="Arial"/>
          <w:sz w:val="24"/>
          <w:szCs w:val="36"/>
        </w:rPr>
        <w:t xml:space="preserve"> </w:t>
      </w:r>
      <w:hyperlink r:id="rId14" w:history="1">
        <w:r w:rsidR="00CA2B5C" w:rsidRPr="00B8195C">
          <w:rPr>
            <w:rStyle w:val="Hyperlink"/>
            <w:rFonts w:ascii="Arial" w:hAnsi="Arial" w:cs="Arial"/>
            <w:sz w:val="24"/>
            <w:szCs w:val="36"/>
          </w:rPr>
          <w:t>www.pousadaanadoce.com.br</w:t>
        </w:r>
      </w:hyperlink>
    </w:p>
    <w:p w:rsidR="00CA2B5C" w:rsidRDefault="00CA2B5C" w:rsidP="00CA2B5C">
      <w:pPr>
        <w:pStyle w:val="PargrafodaLista"/>
        <w:shd w:val="clear" w:color="auto" w:fill="FFFFFF"/>
        <w:spacing w:after="94" w:line="360" w:lineRule="auto"/>
        <w:rPr>
          <w:rFonts w:ascii="Arial" w:hAnsi="Arial" w:cs="Arial"/>
          <w:sz w:val="20"/>
          <w:szCs w:val="36"/>
        </w:rPr>
      </w:pPr>
      <w:r w:rsidRPr="00CA2B5C">
        <w:rPr>
          <w:rFonts w:ascii="Arial" w:hAnsi="Arial" w:cs="Arial"/>
          <w:sz w:val="20"/>
          <w:szCs w:val="36"/>
        </w:rPr>
        <w:t xml:space="preserve">   (A mais próxima da área de regatas).</w:t>
      </w:r>
    </w:p>
    <w:p w:rsidR="00CA2B5C" w:rsidRDefault="00CA2B5C" w:rsidP="00CA2B5C">
      <w:pPr>
        <w:pStyle w:val="PargrafodaLista"/>
        <w:shd w:val="clear" w:color="auto" w:fill="FFFFFF"/>
        <w:spacing w:after="94" w:line="360" w:lineRule="auto"/>
        <w:rPr>
          <w:rFonts w:ascii="Arial" w:hAnsi="Arial" w:cs="Arial"/>
          <w:sz w:val="20"/>
          <w:szCs w:val="36"/>
        </w:rPr>
      </w:pPr>
    </w:p>
    <w:p w:rsidR="00CA2B5C" w:rsidRPr="00CA2B5C" w:rsidRDefault="00CA2B5C" w:rsidP="00CA2B5C">
      <w:pPr>
        <w:pStyle w:val="PargrafodaLista"/>
        <w:shd w:val="clear" w:color="auto" w:fill="FFFFFF"/>
        <w:spacing w:after="94" w:line="360" w:lineRule="auto"/>
        <w:rPr>
          <w:rFonts w:ascii="Arial" w:hAnsi="Arial" w:cs="Arial"/>
          <w:color w:val="333333"/>
          <w:sz w:val="20"/>
          <w:szCs w:val="24"/>
        </w:rPr>
        <w:sectPr w:rsidR="00CA2B5C" w:rsidRPr="00CA2B5C" w:rsidSect="002D5686">
          <w:headerReference w:type="default" r:id="rId15"/>
          <w:type w:val="continuous"/>
          <w:pgSz w:w="11906" w:h="16838"/>
          <w:pgMar w:top="1440" w:right="1440" w:bottom="1440" w:left="1800" w:header="708" w:footer="708" w:gutter="0"/>
          <w:cols w:space="708"/>
          <w:docGrid w:linePitch="360"/>
        </w:sectPr>
      </w:pPr>
    </w:p>
    <w:p w:rsidR="00E82AF5" w:rsidRDefault="00EC2A93" w:rsidP="00CA2B5C">
      <w:pPr>
        <w:pStyle w:val="PargrafodaLista"/>
        <w:shd w:val="clear" w:color="auto" w:fill="FFFFFF"/>
        <w:spacing w:after="94" w:line="360" w:lineRule="auto"/>
        <w:ind w:left="0" w:right="-155"/>
        <w:rPr>
          <w:rFonts w:ascii="Arial" w:hAnsi="Arial" w:cs="Arial"/>
          <w:sz w:val="24"/>
          <w:szCs w:val="36"/>
        </w:rPr>
        <w:sectPr w:rsidR="00E82AF5" w:rsidSect="00E82AF5">
          <w:type w:val="continuous"/>
          <w:pgSz w:w="11906" w:h="16838"/>
          <w:pgMar w:top="1440" w:right="1440" w:bottom="1440" w:left="1985" w:header="708" w:footer="708" w:gutter="0"/>
          <w:cols w:num="2" w:space="284"/>
          <w:docGrid w:linePitch="360"/>
        </w:sectPr>
      </w:pPr>
      <w:r w:rsidRPr="00E82AF5">
        <w:rPr>
          <w:rFonts w:ascii="Arial" w:hAnsi="Arial" w:cs="Arial"/>
          <w:sz w:val="24"/>
          <w:szCs w:val="24"/>
        </w:rPr>
        <w:lastRenderedPageBreak/>
        <w:t xml:space="preserve">•  </w:t>
      </w:r>
      <w:r w:rsidRPr="00E82AF5">
        <w:rPr>
          <w:rFonts w:ascii="Arial" w:hAnsi="Arial" w:cs="Arial"/>
          <w:sz w:val="24"/>
          <w:szCs w:val="36"/>
        </w:rPr>
        <w:t>1 pessoa = R$230,00 ou R$250,00</w:t>
      </w:r>
      <w:r w:rsidR="00E82AF5" w:rsidRPr="00E82AF5">
        <w:rPr>
          <w:rFonts w:ascii="Arial" w:hAnsi="Arial" w:cs="Arial"/>
          <w:sz w:val="24"/>
          <w:szCs w:val="36"/>
        </w:rPr>
        <w:br/>
      </w:r>
      <w:r w:rsidRPr="00E82AF5">
        <w:rPr>
          <w:rFonts w:ascii="Arial" w:hAnsi="Arial" w:cs="Arial"/>
          <w:sz w:val="24"/>
          <w:szCs w:val="24"/>
        </w:rPr>
        <w:t xml:space="preserve">•  </w:t>
      </w:r>
      <w:r w:rsidRPr="00E82AF5">
        <w:rPr>
          <w:rFonts w:ascii="Arial" w:hAnsi="Arial" w:cs="Arial"/>
          <w:sz w:val="24"/>
          <w:szCs w:val="36"/>
        </w:rPr>
        <w:t>2 pessoas = R$260,00 ou R$300,00</w:t>
      </w:r>
      <w:r w:rsidR="00E82AF5" w:rsidRPr="00E82AF5">
        <w:rPr>
          <w:rFonts w:ascii="Arial" w:hAnsi="Arial" w:cs="Arial"/>
          <w:sz w:val="24"/>
          <w:szCs w:val="36"/>
        </w:rPr>
        <w:br/>
      </w:r>
      <w:r w:rsidRPr="00E82AF5">
        <w:rPr>
          <w:rFonts w:ascii="Arial" w:hAnsi="Arial" w:cs="Arial"/>
          <w:sz w:val="24"/>
          <w:szCs w:val="24"/>
        </w:rPr>
        <w:lastRenderedPageBreak/>
        <w:t xml:space="preserve">•  </w:t>
      </w:r>
      <w:r w:rsidRPr="00E82AF5">
        <w:rPr>
          <w:rFonts w:ascii="Arial" w:hAnsi="Arial" w:cs="Arial"/>
          <w:sz w:val="24"/>
          <w:szCs w:val="36"/>
        </w:rPr>
        <w:t>3 pessoas = R$310,00 ou R$350,00</w:t>
      </w:r>
      <w:r w:rsidR="00E82AF5" w:rsidRPr="00E82AF5">
        <w:rPr>
          <w:rFonts w:ascii="Arial" w:hAnsi="Arial" w:cs="Arial"/>
          <w:sz w:val="24"/>
          <w:szCs w:val="36"/>
        </w:rPr>
        <w:br/>
      </w:r>
      <w:r w:rsidRPr="00E82AF5">
        <w:rPr>
          <w:rFonts w:ascii="Arial" w:hAnsi="Arial" w:cs="Arial"/>
          <w:sz w:val="24"/>
          <w:szCs w:val="24"/>
        </w:rPr>
        <w:t xml:space="preserve">•  </w:t>
      </w:r>
      <w:r w:rsidRPr="00E82AF5">
        <w:rPr>
          <w:rFonts w:ascii="Arial" w:hAnsi="Arial" w:cs="Arial"/>
          <w:sz w:val="24"/>
          <w:szCs w:val="36"/>
        </w:rPr>
        <w:t>4 pessoas = R$</w:t>
      </w:r>
      <w:r w:rsidR="00CA2B5C">
        <w:rPr>
          <w:rFonts w:ascii="Arial" w:hAnsi="Arial" w:cs="Arial"/>
          <w:sz w:val="24"/>
          <w:szCs w:val="36"/>
        </w:rPr>
        <w:t>360,00</w:t>
      </w:r>
    </w:p>
    <w:p w:rsidR="00EC2A93" w:rsidRPr="00E82AF5" w:rsidRDefault="00EC2A93" w:rsidP="00CA2B5C">
      <w:pPr>
        <w:pStyle w:val="PargrafodaLista"/>
        <w:shd w:val="clear" w:color="auto" w:fill="FFFFFF"/>
        <w:spacing w:after="94" w:line="360" w:lineRule="auto"/>
        <w:rPr>
          <w:rFonts w:ascii="Arial" w:hAnsi="Arial" w:cs="Arial"/>
          <w:sz w:val="24"/>
          <w:szCs w:val="36"/>
        </w:rPr>
      </w:pPr>
    </w:p>
    <w:p w:rsidR="00CA2B5C" w:rsidRPr="00CA2B5C" w:rsidRDefault="00CA2B5C" w:rsidP="00CA2B5C">
      <w:pPr>
        <w:pStyle w:val="PargrafodaLista"/>
        <w:rPr>
          <w:rFonts w:ascii="Arial" w:hAnsi="Arial" w:cs="Arial"/>
          <w:color w:val="333333"/>
          <w:sz w:val="24"/>
          <w:szCs w:val="24"/>
        </w:rPr>
      </w:pPr>
      <w:r w:rsidRPr="00915574">
        <w:rPr>
          <w:rFonts w:ascii="Arial" w:hAnsi="Arial" w:cs="Arial"/>
          <w:b/>
          <w:sz w:val="24"/>
          <w:szCs w:val="36"/>
        </w:rPr>
        <w:t>PORTO GRANDE HOTEL –</w:t>
      </w:r>
      <w:r>
        <w:rPr>
          <w:rFonts w:ascii="Arial" w:hAnsi="Arial" w:cs="Arial"/>
          <w:sz w:val="24"/>
          <w:szCs w:val="36"/>
        </w:rPr>
        <w:t xml:space="preserve"> </w:t>
      </w:r>
      <w:hyperlink r:id="rId16" w:history="1">
        <w:r w:rsidR="006A45AD" w:rsidRPr="00CA2B5C">
          <w:rPr>
            <w:rStyle w:val="Hyperlink"/>
            <w:rFonts w:ascii="Arial" w:hAnsi="Arial" w:cs="Arial"/>
            <w:sz w:val="24"/>
            <w:szCs w:val="36"/>
          </w:rPr>
          <w:t>www.portograndegotel.com.br</w:t>
        </w:r>
      </w:hyperlink>
      <w:r w:rsidR="006A45AD" w:rsidRPr="00CA2B5C">
        <w:rPr>
          <w:rFonts w:ascii="Arial" w:hAnsi="Arial" w:cs="Arial"/>
          <w:sz w:val="24"/>
          <w:szCs w:val="36"/>
        </w:rPr>
        <w:t xml:space="preserve"> </w:t>
      </w:r>
    </w:p>
    <w:p w:rsidR="00CA2B5C" w:rsidRPr="00CA2B5C" w:rsidRDefault="00CA2B5C" w:rsidP="00CA2B5C">
      <w:pPr>
        <w:rPr>
          <w:rFonts w:ascii="Arial" w:hAnsi="Arial" w:cs="Arial"/>
          <w:color w:val="333333"/>
          <w:sz w:val="24"/>
          <w:szCs w:val="24"/>
        </w:rPr>
        <w:sectPr w:rsidR="00CA2B5C" w:rsidRPr="00CA2B5C" w:rsidSect="002D5686">
          <w:type w:val="continuous"/>
          <w:pgSz w:w="11906" w:h="16838"/>
          <w:pgMar w:top="1440" w:right="1440" w:bottom="1440" w:left="1800" w:header="708" w:footer="708" w:gutter="0"/>
          <w:cols w:space="708"/>
          <w:docGrid w:linePitch="360"/>
        </w:sectPr>
      </w:pPr>
    </w:p>
    <w:p w:rsidR="00CA2B5C" w:rsidRDefault="006A45AD" w:rsidP="00CA2B5C">
      <w:pPr>
        <w:pStyle w:val="PargrafodaLista"/>
        <w:ind w:left="142"/>
        <w:rPr>
          <w:rFonts w:ascii="Arial" w:hAnsi="Arial" w:cs="Arial"/>
          <w:sz w:val="24"/>
          <w:szCs w:val="36"/>
        </w:rPr>
      </w:pPr>
      <w:r w:rsidRPr="00CA2B5C">
        <w:rPr>
          <w:rFonts w:ascii="Arial" w:hAnsi="Arial" w:cs="Arial"/>
          <w:sz w:val="24"/>
          <w:szCs w:val="24"/>
        </w:rPr>
        <w:lastRenderedPageBreak/>
        <w:t xml:space="preserve">•  </w:t>
      </w:r>
      <w:r w:rsidR="00CA2B5C">
        <w:rPr>
          <w:rFonts w:ascii="Arial" w:hAnsi="Arial" w:cs="Arial"/>
          <w:sz w:val="24"/>
          <w:szCs w:val="36"/>
        </w:rPr>
        <w:t>1/</w:t>
      </w:r>
      <w:r w:rsidRPr="00CA2B5C">
        <w:rPr>
          <w:rFonts w:ascii="Arial" w:hAnsi="Arial" w:cs="Arial"/>
          <w:sz w:val="24"/>
          <w:szCs w:val="36"/>
        </w:rPr>
        <w:t>2 pessoas = R$</w:t>
      </w:r>
      <w:r w:rsidR="00CA2B5C">
        <w:rPr>
          <w:rFonts w:ascii="Arial" w:hAnsi="Arial" w:cs="Arial"/>
          <w:sz w:val="24"/>
          <w:szCs w:val="36"/>
        </w:rPr>
        <w:t xml:space="preserve">190,00 / </w:t>
      </w:r>
      <w:r w:rsidRPr="00CA2B5C">
        <w:rPr>
          <w:rFonts w:ascii="Arial" w:hAnsi="Arial" w:cs="Arial"/>
          <w:sz w:val="24"/>
          <w:szCs w:val="36"/>
        </w:rPr>
        <w:t>R$160,00</w:t>
      </w:r>
    </w:p>
    <w:p w:rsidR="00CA2B5C" w:rsidRDefault="006A45AD" w:rsidP="00CA2B5C">
      <w:pPr>
        <w:pStyle w:val="PargrafodaLista"/>
        <w:ind w:left="142" w:right="-204"/>
        <w:rPr>
          <w:rFonts w:ascii="Arial" w:hAnsi="Arial" w:cs="Arial"/>
          <w:sz w:val="24"/>
          <w:szCs w:val="36"/>
        </w:rPr>
        <w:sectPr w:rsidR="00CA2B5C" w:rsidSect="00CA2B5C">
          <w:type w:val="continuous"/>
          <w:pgSz w:w="11906" w:h="16838"/>
          <w:pgMar w:top="1440" w:right="1440" w:bottom="1440" w:left="1800" w:header="708" w:footer="708" w:gutter="0"/>
          <w:cols w:num="2" w:space="208"/>
          <w:docGrid w:linePitch="360"/>
        </w:sectPr>
      </w:pPr>
      <w:r w:rsidRPr="00CA2B5C">
        <w:rPr>
          <w:rFonts w:ascii="Arial" w:hAnsi="Arial" w:cs="Arial"/>
          <w:sz w:val="24"/>
          <w:szCs w:val="24"/>
        </w:rPr>
        <w:lastRenderedPageBreak/>
        <w:t>•</w:t>
      </w:r>
      <w:proofErr w:type="gramStart"/>
      <w:r w:rsidRPr="00CA2B5C">
        <w:rPr>
          <w:rFonts w:ascii="Arial" w:hAnsi="Arial" w:cs="Arial"/>
          <w:sz w:val="24"/>
          <w:szCs w:val="24"/>
        </w:rPr>
        <w:t xml:space="preserve">  </w:t>
      </w:r>
      <w:proofErr w:type="gramEnd"/>
      <w:r w:rsidRPr="00CA2B5C">
        <w:rPr>
          <w:rFonts w:ascii="Arial" w:hAnsi="Arial" w:cs="Arial"/>
          <w:sz w:val="24"/>
          <w:szCs w:val="36"/>
        </w:rPr>
        <w:t>2 pessoas = R$240,00 ou R$220,00</w:t>
      </w:r>
    </w:p>
    <w:p w:rsidR="00915574" w:rsidRDefault="00915574" w:rsidP="00CA2B5C">
      <w:pPr>
        <w:shd w:val="clear" w:color="auto" w:fill="FFFFFF"/>
        <w:spacing w:after="94" w:line="360" w:lineRule="auto"/>
        <w:ind w:left="360"/>
      </w:pPr>
    </w:p>
    <w:p w:rsidR="00CA2B5C" w:rsidRPr="00CA2B5C" w:rsidRDefault="006A45AD" w:rsidP="00915574">
      <w:pPr>
        <w:shd w:val="clear" w:color="auto" w:fill="FFFFFF"/>
        <w:spacing w:after="94" w:line="360" w:lineRule="auto"/>
        <w:ind w:left="709"/>
        <w:rPr>
          <w:rFonts w:ascii="Arial" w:hAnsi="Arial" w:cs="Arial"/>
          <w:sz w:val="24"/>
          <w:szCs w:val="36"/>
        </w:rPr>
      </w:pPr>
      <w:r w:rsidRPr="00915574">
        <w:rPr>
          <w:rFonts w:ascii="Arial" w:hAnsi="Arial" w:cs="Arial"/>
          <w:b/>
          <w:sz w:val="24"/>
          <w:szCs w:val="36"/>
        </w:rPr>
        <w:t>RECANTO DOS PASSAROS</w:t>
      </w:r>
      <w:r w:rsidR="00CA2B5C" w:rsidRPr="00915574">
        <w:rPr>
          <w:rFonts w:ascii="Arial" w:hAnsi="Arial" w:cs="Arial"/>
          <w:b/>
          <w:sz w:val="24"/>
          <w:szCs w:val="36"/>
        </w:rPr>
        <w:t xml:space="preserve"> –</w:t>
      </w:r>
      <w:r w:rsidR="00CA2B5C">
        <w:rPr>
          <w:rFonts w:ascii="Arial" w:hAnsi="Arial" w:cs="Arial"/>
          <w:sz w:val="24"/>
          <w:szCs w:val="36"/>
        </w:rPr>
        <w:t xml:space="preserve"> </w:t>
      </w:r>
      <w:hyperlink r:id="rId17" w:history="1">
        <w:r w:rsidRPr="00CA2B5C">
          <w:rPr>
            <w:rStyle w:val="Hyperlink"/>
            <w:rFonts w:ascii="Arial" w:hAnsi="Arial" w:cs="Arial"/>
            <w:sz w:val="24"/>
            <w:szCs w:val="36"/>
          </w:rPr>
          <w:t>www.recantodospassaros.tur.br</w:t>
        </w:r>
      </w:hyperlink>
      <w:r w:rsidRPr="00CA2B5C">
        <w:rPr>
          <w:rFonts w:ascii="Arial" w:hAnsi="Arial" w:cs="Arial"/>
          <w:sz w:val="24"/>
          <w:szCs w:val="36"/>
        </w:rPr>
        <w:t xml:space="preserve"> </w:t>
      </w:r>
    </w:p>
    <w:p w:rsidR="006A45AD" w:rsidRDefault="006A45AD" w:rsidP="00CA2B5C">
      <w:pPr>
        <w:pStyle w:val="PargrafodaLista"/>
        <w:shd w:val="clear" w:color="auto" w:fill="FFFFFF"/>
        <w:spacing w:after="94" w:line="360" w:lineRule="auto"/>
        <w:ind w:hanging="578"/>
        <w:rPr>
          <w:rFonts w:ascii="Arial" w:hAnsi="Arial" w:cs="Arial"/>
          <w:sz w:val="24"/>
          <w:szCs w:val="36"/>
        </w:rPr>
      </w:pPr>
      <w:r w:rsidRPr="00E82AF5">
        <w:rPr>
          <w:rFonts w:ascii="Arial" w:hAnsi="Arial" w:cs="Arial"/>
          <w:sz w:val="24"/>
          <w:szCs w:val="24"/>
        </w:rPr>
        <w:t>•</w:t>
      </w:r>
      <w:proofErr w:type="gramStart"/>
      <w:r w:rsidRPr="00E82AF5">
        <w:rPr>
          <w:rFonts w:ascii="Arial" w:hAnsi="Arial" w:cs="Arial"/>
          <w:sz w:val="24"/>
          <w:szCs w:val="24"/>
        </w:rPr>
        <w:t xml:space="preserve">  </w:t>
      </w:r>
      <w:proofErr w:type="gramEnd"/>
      <w:r w:rsidRPr="00E82AF5">
        <w:rPr>
          <w:rFonts w:ascii="Arial" w:hAnsi="Arial" w:cs="Arial"/>
          <w:sz w:val="24"/>
          <w:szCs w:val="36"/>
        </w:rPr>
        <w:t>Quartos de 1 ou 5 pessoas = R$120,00 a R$340,00</w:t>
      </w:r>
    </w:p>
    <w:p w:rsidR="00915574" w:rsidRDefault="00915574" w:rsidP="00915574">
      <w:pPr>
        <w:pStyle w:val="PargrafodaLista"/>
        <w:shd w:val="clear" w:color="auto" w:fill="FFFFFF"/>
        <w:spacing w:after="94" w:line="360" w:lineRule="auto"/>
        <w:rPr>
          <w:rFonts w:ascii="Arial" w:hAnsi="Arial" w:cs="Arial"/>
          <w:sz w:val="24"/>
          <w:szCs w:val="36"/>
        </w:rPr>
      </w:pPr>
    </w:p>
    <w:p w:rsidR="00CA2B5C" w:rsidRPr="00CA2B5C" w:rsidRDefault="006A45AD" w:rsidP="00915574">
      <w:pPr>
        <w:pStyle w:val="PargrafodaLista"/>
        <w:shd w:val="clear" w:color="auto" w:fill="FFFFFF"/>
        <w:spacing w:after="94" w:line="360" w:lineRule="auto"/>
        <w:rPr>
          <w:rFonts w:ascii="Arial" w:hAnsi="Arial" w:cs="Arial"/>
          <w:color w:val="333333"/>
          <w:sz w:val="24"/>
          <w:szCs w:val="24"/>
        </w:rPr>
        <w:sectPr w:rsidR="00CA2B5C" w:rsidRPr="00CA2B5C" w:rsidSect="002D5686">
          <w:type w:val="continuous"/>
          <w:pgSz w:w="11906" w:h="16838"/>
          <w:pgMar w:top="1440" w:right="1440" w:bottom="1440" w:left="1800" w:header="708" w:footer="708" w:gutter="0"/>
          <w:cols w:space="708"/>
          <w:docGrid w:linePitch="360"/>
        </w:sectPr>
      </w:pPr>
      <w:r w:rsidRPr="00915574">
        <w:rPr>
          <w:rFonts w:ascii="Arial" w:hAnsi="Arial" w:cs="Arial"/>
          <w:b/>
          <w:sz w:val="24"/>
          <w:szCs w:val="36"/>
        </w:rPr>
        <w:t>POUSADA DA SESMARIA</w:t>
      </w:r>
      <w:r w:rsidR="00CA2B5C" w:rsidRPr="00915574">
        <w:rPr>
          <w:rFonts w:ascii="Arial" w:hAnsi="Arial" w:cs="Arial"/>
          <w:b/>
          <w:sz w:val="24"/>
          <w:szCs w:val="36"/>
        </w:rPr>
        <w:t xml:space="preserve"> –</w:t>
      </w:r>
      <w:r w:rsidR="00CA2B5C">
        <w:rPr>
          <w:rFonts w:ascii="Arial" w:hAnsi="Arial" w:cs="Arial"/>
          <w:sz w:val="24"/>
          <w:szCs w:val="36"/>
        </w:rPr>
        <w:t xml:space="preserve"> </w:t>
      </w:r>
      <w:hyperlink r:id="rId18" w:history="1">
        <w:r w:rsidRPr="00CA2B5C">
          <w:rPr>
            <w:rStyle w:val="Hyperlink"/>
            <w:rFonts w:ascii="Arial" w:hAnsi="Arial" w:cs="Arial"/>
            <w:sz w:val="24"/>
            <w:szCs w:val="36"/>
          </w:rPr>
          <w:t>www.pousadadasesmaria.com.br</w:t>
        </w:r>
      </w:hyperlink>
      <w:r w:rsidRPr="00CA2B5C">
        <w:rPr>
          <w:rFonts w:ascii="Arial" w:hAnsi="Arial" w:cs="Arial"/>
          <w:sz w:val="24"/>
          <w:szCs w:val="36"/>
        </w:rPr>
        <w:t xml:space="preserve"> </w:t>
      </w:r>
      <w:r w:rsidR="00E82AF5" w:rsidRPr="00CA2B5C">
        <w:rPr>
          <w:rFonts w:ascii="Arial" w:hAnsi="Arial" w:cs="Arial"/>
          <w:sz w:val="24"/>
          <w:szCs w:val="36"/>
        </w:rPr>
        <w:br/>
      </w:r>
      <w:r w:rsidRPr="00CA2B5C">
        <w:rPr>
          <w:rFonts w:ascii="Arial" w:hAnsi="Arial" w:cs="Arial"/>
          <w:color w:val="333333"/>
          <w:sz w:val="24"/>
          <w:szCs w:val="24"/>
        </w:rPr>
        <w:tab/>
      </w:r>
    </w:p>
    <w:p w:rsidR="00CA2B5C" w:rsidRDefault="006A45AD" w:rsidP="00CA2B5C">
      <w:pPr>
        <w:shd w:val="clear" w:color="auto" w:fill="FFFFFF"/>
        <w:spacing w:after="94" w:line="360" w:lineRule="auto"/>
        <w:ind w:left="142"/>
        <w:rPr>
          <w:rFonts w:ascii="Arial" w:hAnsi="Arial" w:cs="Arial"/>
          <w:sz w:val="24"/>
          <w:szCs w:val="36"/>
        </w:rPr>
      </w:pPr>
      <w:r w:rsidRPr="00CA2B5C">
        <w:rPr>
          <w:rFonts w:ascii="Arial" w:hAnsi="Arial" w:cs="Arial"/>
          <w:sz w:val="24"/>
          <w:szCs w:val="24"/>
        </w:rPr>
        <w:lastRenderedPageBreak/>
        <w:t>•</w:t>
      </w:r>
      <w:proofErr w:type="gramStart"/>
      <w:r w:rsidRPr="00CA2B5C">
        <w:rPr>
          <w:rFonts w:ascii="Arial" w:hAnsi="Arial" w:cs="Arial"/>
          <w:sz w:val="24"/>
          <w:szCs w:val="24"/>
        </w:rPr>
        <w:t xml:space="preserve">  </w:t>
      </w:r>
      <w:proofErr w:type="gramEnd"/>
      <w:r w:rsidRPr="00CA2B5C">
        <w:rPr>
          <w:rFonts w:ascii="Arial" w:hAnsi="Arial" w:cs="Arial"/>
          <w:sz w:val="24"/>
          <w:szCs w:val="36"/>
        </w:rPr>
        <w:t xml:space="preserve">1 pessoa = R$240,00 </w:t>
      </w:r>
      <w:r w:rsidR="00CA2B5C">
        <w:rPr>
          <w:rFonts w:ascii="Arial" w:hAnsi="Arial" w:cs="Arial"/>
          <w:sz w:val="24"/>
          <w:szCs w:val="36"/>
        </w:rPr>
        <w:br/>
      </w:r>
      <w:r w:rsidRPr="00CA2B5C">
        <w:rPr>
          <w:rFonts w:ascii="Arial" w:hAnsi="Arial" w:cs="Arial"/>
          <w:sz w:val="24"/>
          <w:szCs w:val="24"/>
        </w:rPr>
        <w:t xml:space="preserve">•  </w:t>
      </w:r>
      <w:r w:rsidRPr="00CA2B5C">
        <w:rPr>
          <w:rFonts w:ascii="Arial" w:hAnsi="Arial" w:cs="Arial"/>
          <w:sz w:val="24"/>
          <w:szCs w:val="36"/>
        </w:rPr>
        <w:t>2 pessoas = R$310,00</w:t>
      </w:r>
    </w:p>
    <w:p w:rsidR="006A45AD" w:rsidRPr="00E82AF5" w:rsidRDefault="006A45AD" w:rsidP="00CA2B5C">
      <w:pPr>
        <w:shd w:val="clear" w:color="auto" w:fill="FFFFFF"/>
        <w:spacing w:after="94" w:line="360" w:lineRule="auto"/>
        <w:rPr>
          <w:rFonts w:ascii="Arial" w:hAnsi="Arial" w:cs="Arial"/>
          <w:sz w:val="24"/>
          <w:szCs w:val="36"/>
        </w:rPr>
      </w:pPr>
      <w:r w:rsidRPr="00CA2B5C">
        <w:rPr>
          <w:rFonts w:ascii="Arial" w:hAnsi="Arial" w:cs="Arial"/>
          <w:sz w:val="24"/>
          <w:szCs w:val="24"/>
        </w:rPr>
        <w:lastRenderedPageBreak/>
        <w:t>•</w:t>
      </w:r>
      <w:proofErr w:type="gramStart"/>
      <w:r w:rsidRPr="00CA2B5C">
        <w:rPr>
          <w:rFonts w:ascii="Arial" w:hAnsi="Arial" w:cs="Arial"/>
          <w:sz w:val="24"/>
          <w:szCs w:val="24"/>
        </w:rPr>
        <w:t xml:space="preserve">  </w:t>
      </w:r>
      <w:proofErr w:type="gramEnd"/>
      <w:r w:rsidRPr="00CA2B5C">
        <w:rPr>
          <w:rFonts w:ascii="Arial" w:hAnsi="Arial" w:cs="Arial"/>
          <w:sz w:val="24"/>
          <w:szCs w:val="36"/>
        </w:rPr>
        <w:t>3 pessoas = R$4</w:t>
      </w:r>
      <w:r w:rsidR="00CA2B5C">
        <w:rPr>
          <w:rFonts w:ascii="Arial" w:hAnsi="Arial" w:cs="Arial"/>
          <w:sz w:val="24"/>
          <w:szCs w:val="36"/>
        </w:rPr>
        <w:t>10,00</w:t>
      </w:r>
    </w:p>
    <w:p w:rsidR="00CA2B5C" w:rsidRDefault="00CA2B5C" w:rsidP="00E82AF5">
      <w:pPr>
        <w:sectPr w:rsidR="00CA2B5C" w:rsidSect="00CA2B5C">
          <w:type w:val="continuous"/>
          <w:pgSz w:w="11906" w:h="16838"/>
          <w:pgMar w:top="1440" w:right="1440" w:bottom="1440" w:left="1800" w:header="708" w:footer="708" w:gutter="0"/>
          <w:cols w:num="2" w:space="284"/>
          <w:docGrid w:linePitch="360"/>
        </w:sectPr>
      </w:pPr>
    </w:p>
    <w:p w:rsidR="006A45AD" w:rsidRPr="006A45AD" w:rsidRDefault="006A45AD" w:rsidP="00E82AF5"/>
    <w:p w:rsidR="00CA2B5C" w:rsidRDefault="006A45AD" w:rsidP="00CA2B5C">
      <w:pPr>
        <w:pStyle w:val="PargrafodaLista"/>
        <w:shd w:val="clear" w:color="auto" w:fill="FFFFFF"/>
        <w:spacing w:after="94" w:line="360" w:lineRule="auto"/>
        <w:rPr>
          <w:rFonts w:ascii="Arial" w:hAnsi="Arial" w:cs="Arial"/>
          <w:sz w:val="24"/>
          <w:szCs w:val="36"/>
        </w:rPr>
      </w:pPr>
      <w:r w:rsidRPr="00415B02">
        <w:rPr>
          <w:rFonts w:ascii="Arial" w:hAnsi="Arial" w:cs="Arial"/>
          <w:b/>
          <w:sz w:val="24"/>
          <w:szCs w:val="36"/>
        </w:rPr>
        <w:t>HOTEL ROMA</w:t>
      </w:r>
      <w:r w:rsidR="00CA2B5C" w:rsidRPr="00415B02">
        <w:rPr>
          <w:rFonts w:ascii="Arial" w:hAnsi="Arial" w:cs="Arial"/>
          <w:b/>
          <w:sz w:val="24"/>
          <w:szCs w:val="36"/>
        </w:rPr>
        <w:t xml:space="preserve"> –</w:t>
      </w:r>
      <w:r w:rsidR="00CA2B5C">
        <w:rPr>
          <w:rFonts w:ascii="Arial" w:hAnsi="Arial" w:cs="Arial"/>
          <w:sz w:val="24"/>
          <w:szCs w:val="36"/>
        </w:rPr>
        <w:t xml:space="preserve"> </w:t>
      </w:r>
      <w:hyperlink r:id="rId19" w:history="1">
        <w:r w:rsidR="002D5686" w:rsidRPr="00E82AF5">
          <w:rPr>
            <w:rStyle w:val="Hyperlink"/>
            <w:rFonts w:ascii="Arial" w:hAnsi="Arial" w:cs="Arial"/>
            <w:sz w:val="24"/>
            <w:szCs w:val="36"/>
          </w:rPr>
          <w:t>www.hotelroma.tur.br</w:t>
        </w:r>
      </w:hyperlink>
      <w:r w:rsidR="002D5686" w:rsidRPr="00E82AF5">
        <w:rPr>
          <w:rFonts w:ascii="Arial" w:hAnsi="Arial" w:cs="Arial"/>
          <w:sz w:val="24"/>
          <w:szCs w:val="36"/>
        </w:rPr>
        <w:t xml:space="preserve"> </w:t>
      </w:r>
    </w:p>
    <w:p w:rsidR="00CA2B5C" w:rsidRDefault="00E82AF5" w:rsidP="00CA2B5C">
      <w:pPr>
        <w:pStyle w:val="PargrafodaLista"/>
        <w:shd w:val="clear" w:color="auto" w:fill="FFFFFF"/>
        <w:spacing w:after="94" w:line="360" w:lineRule="auto"/>
        <w:rPr>
          <w:rFonts w:ascii="Arial" w:hAnsi="Arial" w:cs="Arial"/>
          <w:sz w:val="24"/>
          <w:szCs w:val="24"/>
        </w:rPr>
        <w:sectPr w:rsidR="00CA2B5C" w:rsidSect="002D5686">
          <w:type w:val="continuous"/>
          <w:pgSz w:w="11906" w:h="16838"/>
          <w:pgMar w:top="1440" w:right="1440" w:bottom="1440" w:left="1800" w:header="708" w:footer="708" w:gutter="0"/>
          <w:cols w:space="708"/>
          <w:docGrid w:linePitch="360"/>
        </w:sectPr>
      </w:pPr>
      <w:r>
        <w:rPr>
          <w:rFonts w:ascii="Arial" w:hAnsi="Arial" w:cs="Arial"/>
          <w:sz w:val="24"/>
          <w:szCs w:val="36"/>
        </w:rPr>
        <w:br/>
      </w:r>
    </w:p>
    <w:p w:rsidR="00E82AF5" w:rsidRPr="00CA2B5C" w:rsidRDefault="006A45AD" w:rsidP="00CA2B5C">
      <w:pPr>
        <w:pStyle w:val="PargrafodaLista"/>
        <w:shd w:val="clear" w:color="auto" w:fill="FFFFFF"/>
        <w:spacing w:after="94" w:line="360" w:lineRule="auto"/>
        <w:ind w:left="142"/>
        <w:rPr>
          <w:rFonts w:ascii="Arial" w:hAnsi="Arial" w:cs="Arial"/>
          <w:sz w:val="24"/>
          <w:szCs w:val="36"/>
        </w:rPr>
      </w:pPr>
      <w:r w:rsidRPr="00E82AF5">
        <w:rPr>
          <w:rFonts w:ascii="Arial" w:hAnsi="Arial" w:cs="Arial"/>
          <w:sz w:val="24"/>
          <w:szCs w:val="24"/>
        </w:rPr>
        <w:lastRenderedPageBreak/>
        <w:t>•</w:t>
      </w:r>
      <w:proofErr w:type="gramStart"/>
      <w:r w:rsidRPr="00E82AF5">
        <w:rPr>
          <w:rFonts w:ascii="Arial" w:hAnsi="Arial" w:cs="Arial"/>
          <w:sz w:val="24"/>
          <w:szCs w:val="24"/>
        </w:rPr>
        <w:t xml:space="preserve">  </w:t>
      </w:r>
      <w:proofErr w:type="gramEnd"/>
      <w:r w:rsidRPr="00E82AF5">
        <w:rPr>
          <w:rFonts w:ascii="Arial" w:hAnsi="Arial" w:cs="Arial"/>
          <w:sz w:val="24"/>
          <w:szCs w:val="36"/>
        </w:rPr>
        <w:t xml:space="preserve">1 pessoa = R$120,00 </w:t>
      </w:r>
      <w:r w:rsidR="00E82AF5" w:rsidRPr="00E82AF5">
        <w:rPr>
          <w:rFonts w:ascii="Arial" w:hAnsi="Arial" w:cs="Arial"/>
          <w:sz w:val="24"/>
          <w:szCs w:val="36"/>
        </w:rPr>
        <w:br/>
      </w:r>
      <w:r w:rsidRPr="00E82AF5">
        <w:rPr>
          <w:rFonts w:ascii="Arial" w:hAnsi="Arial" w:cs="Arial"/>
          <w:sz w:val="24"/>
          <w:szCs w:val="24"/>
        </w:rPr>
        <w:t xml:space="preserve">•  </w:t>
      </w:r>
      <w:r w:rsidRPr="00E82AF5">
        <w:rPr>
          <w:rFonts w:ascii="Arial" w:hAnsi="Arial" w:cs="Arial"/>
          <w:sz w:val="24"/>
          <w:szCs w:val="36"/>
        </w:rPr>
        <w:t>2 pessoas = R$160,00</w:t>
      </w:r>
    </w:p>
    <w:p w:rsidR="006A45AD" w:rsidRPr="00E82AF5" w:rsidRDefault="006A45AD" w:rsidP="00CA2B5C">
      <w:pPr>
        <w:pStyle w:val="PargrafodaLista"/>
        <w:shd w:val="clear" w:color="auto" w:fill="FFFFFF"/>
        <w:spacing w:after="94" w:line="360" w:lineRule="auto"/>
        <w:ind w:left="0"/>
        <w:rPr>
          <w:rFonts w:ascii="Arial" w:hAnsi="Arial" w:cs="Arial"/>
          <w:sz w:val="24"/>
          <w:szCs w:val="36"/>
        </w:rPr>
      </w:pPr>
      <w:r w:rsidRPr="00E82AF5">
        <w:rPr>
          <w:rFonts w:ascii="Arial" w:hAnsi="Arial" w:cs="Arial"/>
          <w:sz w:val="24"/>
          <w:szCs w:val="24"/>
        </w:rPr>
        <w:lastRenderedPageBreak/>
        <w:t>•</w:t>
      </w:r>
      <w:proofErr w:type="gramStart"/>
      <w:r w:rsidRPr="00E82AF5">
        <w:rPr>
          <w:rFonts w:ascii="Arial" w:hAnsi="Arial" w:cs="Arial"/>
          <w:sz w:val="24"/>
          <w:szCs w:val="24"/>
        </w:rPr>
        <w:t xml:space="preserve">  </w:t>
      </w:r>
      <w:proofErr w:type="gramEnd"/>
      <w:r w:rsidRPr="00E82AF5">
        <w:rPr>
          <w:rFonts w:ascii="Arial" w:hAnsi="Arial" w:cs="Arial"/>
          <w:sz w:val="24"/>
          <w:szCs w:val="36"/>
        </w:rPr>
        <w:t>3 pessoas = R$185,00</w:t>
      </w:r>
      <w:r w:rsidR="00E82AF5" w:rsidRPr="00E82AF5">
        <w:rPr>
          <w:rFonts w:ascii="Arial" w:hAnsi="Arial" w:cs="Arial"/>
          <w:sz w:val="24"/>
          <w:szCs w:val="36"/>
        </w:rPr>
        <w:br/>
      </w:r>
      <w:r w:rsidRPr="00E82AF5">
        <w:rPr>
          <w:rFonts w:ascii="Arial" w:hAnsi="Arial" w:cs="Arial"/>
          <w:sz w:val="24"/>
          <w:szCs w:val="24"/>
        </w:rPr>
        <w:t xml:space="preserve">•  </w:t>
      </w:r>
      <w:r w:rsidRPr="00E82AF5">
        <w:rPr>
          <w:rFonts w:ascii="Arial" w:hAnsi="Arial" w:cs="Arial"/>
          <w:sz w:val="24"/>
          <w:szCs w:val="36"/>
        </w:rPr>
        <w:t>4 pessoas = R$</w:t>
      </w:r>
      <w:r w:rsidR="003E2E05" w:rsidRPr="00E82AF5">
        <w:rPr>
          <w:rFonts w:ascii="Arial" w:hAnsi="Arial" w:cs="Arial"/>
          <w:sz w:val="24"/>
          <w:szCs w:val="36"/>
        </w:rPr>
        <w:t>225</w:t>
      </w:r>
      <w:r w:rsidRPr="00E82AF5">
        <w:rPr>
          <w:rFonts w:ascii="Arial" w:hAnsi="Arial" w:cs="Arial"/>
          <w:sz w:val="24"/>
          <w:szCs w:val="36"/>
        </w:rPr>
        <w:t>,00</w:t>
      </w:r>
    </w:p>
    <w:p w:rsidR="00CA2B5C" w:rsidRDefault="00CA2B5C" w:rsidP="00E82AF5">
      <w:pPr>
        <w:sectPr w:rsidR="00CA2B5C" w:rsidSect="00CA2B5C">
          <w:type w:val="continuous"/>
          <w:pgSz w:w="11906" w:h="16838"/>
          <w:pgMar w:top="1440" w:right="1440" w:bottom="1440" w:left="1800" w:header="708" w:footer="708" w:gutter="0"/>
          <w:cols w:num="2" w:space="708"/>
          <w:docGrid w:linePitch="360"/>
        </w:sectPr>
      </w:pPr>
    </w:p>
    <w:p w:rsidR="002D5686" w:rsidRPr="002D5686" w:rsidRDefault="002D5686" w:rsidP="00E82AF5"/>
    <w:p w:rsidR="002D5686" w:rsidRDefault="002D5686" w:rsidP="00CA2B5C">
      <w:pPr>
        <w:pStyle w:val="PargrafodaLista"/>
        <w:shd w:val="clear" w:color="auto" w:fill="FFFFFF"/>
        <w:spacing w:after="94" w:line="360" w:lineRule="auto"/>
        <w:rPr>
          <w:rFonts w:ascii="Arial" w:hAnsi="Arial" w:cs="Arial"/>
          <w:sz w:val="24"/>
          <w:szCs w:val="36"/>
        </w:rPr>
      </w:pPr>
      <w:r w:rsidRPr="00415B02">
        <w:rPr>
          <w:rFonts w:ascii="Arial" w:hAnsi="Arial" w:cs="Arial"/>
          <w:b/>
          <w:sz w:val="24"/>
          <w:szCs w:val="36"/>
        </w:rPr>
        <w:t>HOTEL GUARDA MOR</w:t>
      </w:r>
      <w:r w:rsidR="00CA2B5C" w:rsidRPr="00415B02">
        <w:rPr>
          <w:rFonts w:ascii="Arial" w:hAnsi="Arial" w:cs="Arial"/>
          <w:b/>
          <w:sz w:val="24"/>
          <w:szCs w:val="36"/>
        </w:rPr>
        <w:t xml:space="preserve"> –</w:t>
      </w:r>
      <w:r w:rsidR="00CA2B5C">
        <w:rPr>
          <w:rFonts w:ascii="Arial" w:hAnsi="Arial" w:cs="Arial"/>
          <w:sz w:val="24"/>
          <w:szCs w:val="36"/>
        </w:rPr>
        <w:t xml:space="preserve"> </w:t>
      </w:r>
      <w:hyperlink r:id="rId20" w:history="1">
        <w:r w:rsidRPr="00E82AF5">
          <w:rPr>
            <w:rStyle w:val="Hyperlink"/>
            <w:rFonts w:ascii="Arial" w:hAnsi="Arial" w:cs="Arial"/>
            <w:sz w:val="24"/>
            <w:szCs w:val="36"/>
          </w:rPr>
          <w:t>www.hotelguardamor.com.br</w:t>
        </w:r>
      </w:hyperlink>
      <w:r w:rsidRPr="00E82AF5">
        <w:rPr>
          <w:rFonts w:ascii="Arial" w:hAnsi="Arial" w:cs="Arial"/>
          <w:sz w:val="24"/>
          <w:szCs w:val="36"/>
        </w:rPr>
        <w:t xml:space="preserve"> </w:t>
      </w:r>
    </w:p>
    <w:p w:rsidR="00CA2B5C" w:rsidRPr="00E82AF5" w:rsidRDefault="00CA2B5C" w:rsidP="00CA2B5C">
      <w:pPr>
        <w:pStyle w:val="PargrafodaLista"/>
        <w:shd w:val="clear" w:color="auto" w:fill="FFFFFF"/>
        <w:spacing w:after="94" w:line="360" w:lineRule="auto"/>
        <w:rPr>
          <w:rFonts w:ascii="Arial" w:hAnsi="Arial" w:cs="Arial"/>
          <w:sz w:val="24"/>
          <w:szCs w:val="36"/>
        </w:rPr>
      </w:pPr>
    </w:p>
    <w:p w:rsidR="002D5686" w:rsidRDefault="002D5686" w:rsidP="00E82AF5">
      <w:pPr>
        <w:pStyle w:val="Ttulo1"/>
        <w:shd w:val="clear" w:color="auto" w:fill="FFFFFF"/>
        <w:spacing w:before="0" w:after="94"/>
        <w:rPr>
          <w:rFonts w:ascii="Arial" w:hAnsi="Arial" w:cs="Arial"/>
          <w:b w:val="0"/>
          <w:color w:val="auto"/>
          <w:sz w:val="24"/>
          <w:szCs w:val="36"/>
        </w:rPr>
      </w:pPr>
      <w:r>
        <w:rPr>
          <w:rFonts w:ascii="Arial" w:hAnsi="Arial" w:cs="Arial"/>
          <w:color w:val="333333"/>
          <w:sz w:val="24"/>
          <w:szCs w:val="24"/>
        </w:rPr>
        <w:tab/>
      </w:r>
      <w:r w:rsidRPr="00EC2A93">
        <w:rPr>
          <w:rFonts w:ascii="Arial" w:hAnsi="Arial" w:cs="Arial"/>
          <w:b w:val="0"/>
          <w:color w:val="auto"/>
          <w:sz w:val="24"/>
          <w:szCs w:val="24"/>
        </w:rPr>
        <w:t>•</w:t>
      </w:r>
      <w:proofErr w:type="gramStart"/>
      <w:r w:rsidRPr="00EC2A93">
        <w:rPr>
          <w:rFonts w:ascii="Arial" w:hAnsi="Arial" w:cs="Arial"/>
          <w:b w:val="0"/>
          <w:color w:val="auto"/>
          <w:sz w:val="24"/>
          <w:szCs w:val="24"/>
        </w:rPr>
        <w:t xml:space="preserve"> </w:t>
      </w:r>
      <w:r>
        <w:rPr>
          <w:rFonts w:ascii="Arial" w:hAnsi="Arial" w:cs="Arial"/>
          <w:b w:val="0"/>
          <w:color w:val="auto"/>
          <w:sz w:val="24"/>
          <w:szCs w:val="24"/>
        </w:rPr>
        <w:t xml:space="preserve"> </w:t>
      </w:r>
      <w:proofErr w:type="gramEnd"/>
      <w:r w:rsidRPr="00EC2A93">
        <w:rPr>
          <w:rFonts w:ascii="Arial" w:hAnsi="Arial" w:cs="Arial"/>
          <w:b w:val="0"/>
          <w:color w:val="auto"/>
          <w:sz w:val="24"/>
          <w:szCs w:val="36"/>
        </w:rPr>
        <w:t xml:space="preserve">1 </w:t>
      </w:r>
      <w:r>
        <w:rPr>
          <w:rFonts w:ascii="Arial" w:hAnsi="Arial" w:cs="Arial"/>
          <w:b w:val="0"/>
          <w:color w:val="auto"/>
          <w:sz w:val="24"/>
          <w:szCs w:val="36"/>
        </w:rPr>
        <w:t xml:space="preserve">a 3 pessoas = R$130,00 </w:t>
      </w:r>
      <w:r w:rsidR="00415B02">
        <w:rPr>
          <w:rFonts w:ascii="Arial" w:hAnsi="Arial" w:cs="Arial"/>
          <w:b w:val="0"/>
          <w:color w:val="auto"/>
          <w:sz w:val="24"/>
          <w:szCs w:val="36"/>
        </w:rPr>
        <w:t xml:space="preserve">– </w:t>
      </w:r>
      <w:r>
        <w:rPr>
          <w:rFonts w:ascii="Arial" w:hAnsi="Arial" w:cs="Arial"/>
          <w:b w:val="0"/>
          <w:color w:val="auto"/>
          <w:sz w:val="24"/>
          <w:szCs w:val="36"/>
        </w:rPr>
        <w:t>(necessário o pagamento de duas diárias)</w:t>
      </w:r>
    </w:p>
    <w:p w:rsidR="00A57626" w:rsidRPr="00512C96" w:rsidRDefault="00A57626" w:rsidP="00512C96">
      <w:pPr>
        <w:rPr>
          <w:rFonts w:ascii="Arial" w:hAnsi="Arial" w:cs="Arial"/>
          <w:sz w:val="24"/>
          <w:szCs w:val="24"/>
        </w:rPr>
      </w:pPr>
    </w:p>
    <w:sectPr w:rsidR="00A57626" w:rsidRPr="00512C96" w:rsidSect="002D5686">
      <w:type w:val="continuous"/>
      <w:pgSz w:w="11906" w:h="16838"/>
      <w:pgMar w:top="1440" w:right="144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6428" w:rsidRDefault="00476428" w:rsidP="004A29A6">
      <w:pPr>
        <w:spacing w:after="0" w:line="240" w:lineRule="auto"/>
      </w:pPr>
      <w:r>
        <w:separator/>
      </w:r>
    </w:p>
  </w:endnote>
  <w:endnote w:type="continuationSeparator" w:id="0">
    <w:p w:rsidR="00476428" w:rsidRDefault="00476428" w:rsidP="004A29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819" w:rsidRDefault="00624819" w:rsidP="00624819">
    <w:pPr>
      <w:pStyle w:val="Rodap"/>
      <w:jc w:val="center"/>
      <w:rPr>
        <w:rFonts w:ascii="Arial" w:hAnsi="Arial" w:cs="Arial"/>
        <w:b/>
        <w:sz w:val="20"/>
        <w:szCs w:val="20"/>
      </w:rPr>
    </w:pPr>
    <w:r>
      <w:rPr>
        <w:rFonts w:ascii="Arial" w:hAnsi="Arial" w:cs="Arial"/>
        <w:b/>
        <w:sz w:val="20"/>
        <w:szCs w:val="20"/>
      </w:rPr>
      <w:t>Secretaria de Esportes</w:t>
    </w:r>
  </w:p>
  <w:p w:rsidR="00624819" w:rsidRDefault="00624819" w:rsidP="00624819">
    <w:pPr>
      <w:pStyle w:val="Rodap"/>
      <w:jc w:val="center"/>
      <w:rPr>
        <w:rFonts w:ascii="Arial" w:hAnsi="Arial" w:cs="Arial"/>
        <w:sz w:val="20"/>
        <w:szCs w:val="20"/>
      </w:rPr>
    </w:pPr>
    <w:r>
      <w:rPr>
        <w:rFonts w:ascii="Arial" w:hAnsi="Arial" w:cs="Arial"/>
        <w:sz w:val="20"/>
        <w:szCs w:val="20"/>
      </w:rPr>
      <w:t>Rua Euclides de Mattos, 220 – Varadouro – São Sebastião/SP – CEP: 11611-</w:t>
    </w:r>
    <w:proofErr w:type="gramStart"/>
    <w:r>
      <w:rPr>
        <w:rFonts w:ascii="Arial" w:hAnsi="Arial" w:cs="Arial"/>
        <w:sz w:val="20"/>
        <w:szCs w:val="20"/>
      </w:rPr>
      <w:t>621</w:t>
    </w:r>
    <w:proofErr w:type="gramEnd"/>
  </w:p>
  <w:p w:rsidR="00624819" w:rsidRPr="00624819" w:rsidRDefault="00624819" w:rsidP="00624819">
    <w:pPr>
      <w:pStyle w:val="Rodap"/>
      <w:jc w:val="center"/>
      <w:rPr>
        <w:rFonts w:ascii="Arial" w:hAnsi="Arial" w:cs="Arial"/>
      </w:rPr>
    </w:pPr>
    <w:r>
      <w:rPr>
        <w:rFonts w:ascii="Arial" w:hAnsi="Arial" w:cs="Arial"/>
        <w:sz w:val="20"/>
        <w:szCs w:val="20"/>
      </w:rPr>
      <w:t>Telefones: (12) 3891-4530 / 3891-4531 – E-mail: seesp@saosebastiao.sp.gov.br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6428" w:rsidRDefault="00476428" w:rsidP="004A29A6">
      <w:pPr>
        <w:spacing w:after="0" w:line="240" w:lineRule="auto"/>
      </w:pPr>
      <w:r>
        <w:separator/>
      </w:r>
    </w:p>
  </w:footnote>
  <w:footnote w:type="continuationSeparator" w:id="0">
    <w:p w:rsidR="00476428" w:rsidRDefault="00476428" w:rsidP="004A29A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29A6" w:rsidRDefault="00E82AF5" w:rsidP="004A29A6">
    <w:pPr>
      <w:spacing w:before="20" w:after="20"/>
      <w:jc w:val="center"/>
      <w:rPr>
        <w:rFonts w:ascii="Arial" w:hAnsi="Arial" w:cs="Arial"/>
        <w:b/>
        <w:sz w:val="28"/>
        <w:szCs w:val="28"/>
      </w:rPr>
    </w:pPr>
    <w:r>
      <w:rPr>
        <w:noProof/>
        <w:lang w:val="en-US" w:eastAsia="en-US"/>
      </w:rPr>
      <w:drawing>
        <wp:anchor distT="0" distB="0" distL="114300" distR="114300" simplePos="0" relativeHeight="251661312" behindDoc="0" locked="0" layoutInCell="1" allowOverlap="1">
          <wp:simplePos x="0" y="0"/>
          <wp:positionH relativeFrom="column">
            <wp:posOffset>-64770</wp:posOffset>
          </wp:positionH>
          <wp:positionV relativeFrom="paragraph">
            <wp:posOffset>-281940</wp:posOffset>
          </wp:positionV>
          <wp:extent cx="942975" cy="1010285"/>
          <wp:effectExtent l="19050" t="0" r="9525" b="0"/>
          <wp:wrapNone/>
          <wp:docPr id="2" name="Imagem 2" descr="Brasão 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rasão 2009"/>
                  <pic:cNvPicPr>
                    <a:picLocks noChangeAspect="1" noChangeArrowheads="1"/>
                  </pic:cNvPicPr>
                </pic:nvPicPr>
                <pic:blipFill>
                  <a:blip r:embed="rId1"/>
                  <a:srcRect/>
                  <a:stretch>
                    <a:fillRect/>
                  </a:stretch>
                </pic:blipFill>
                <pic:spPr bwMode="auto">
                  <a:xfrm>
                    <a:off x="0" y="0"/>
                    <a:ext cx="942975" cy="1010285"/>
                  </a:xfrm>
                  <a:prstGeom prst="rect">
                    <a:avLst/>
                  </a:prstGeom>
                  <a:noFill/>
                  <a:ln w="3175">
                    <a:noFill/>
                    <a:miter lim="800000"/>
                    <a:headEnd/>
                    <a:tailEnd/>
                  </a:ln>
                </pic:spPr>
              </pic:pic>
            </a:graphicData>
          </a:graphic>
        </wp:anchor>
      </w:drawing>
    </w:r>
    <w:r w:rsidR="002D5686">
      <w:rPr>
        <w:noProof/>
        <w:lang w:val="en-US" w:eastAsia="en-US"/>
      </w:rPr>
      <w:drawing>
        <wp:anchor distT="0" distB="0" distL="114300" distR="114300" simplePos="0" relativeHeight="251660288" behindDoc="0" locked="0" layoutInCell="1" allowOverlap="1">
          <wp:simplePos x="0" y="0"/>
          <wp:positionH relativeFrom="margin">
            <wp:posOffset>5201548</wp:posOffset>
          </wp:positionH>
          <wp:positionV relativeFrom="margin">
            <wp:posOffset>-1113724</wp:posOffset>
          </wp:positionV>
          <wp:extent cx="800757" cy="1024759"/>
          <wp:effectExtent l="19050" t="0" r="0" b="0"/>
          <wp:wrapNone/>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800757" cy="1024759"/>
                  </a:xfrm>
                  <a:prstGeom prst="rect">
                    <a:avLst/>
                  </a:prstGeom>
                  <a:noFill/>
                  <a:ln w="9525">
                    <a:noFill/>
                    <a:miter lim="800000"/>
                    <a:headEnd/>
                    <a:tailEnd/>
                  </a:ln>
                </pic:spPr>
              </pic:pic>
            </a:graphicData>
          </a:graphic>
        </wp:anchor>
      </w:drawing>
    </w:r>
    <w:r w:rsidR="004A29A6" w:rsidRPr="00936D56">
      <w:rPr>
        <w:rFonts w:ascii="Arial" w:hAnsi="Arial" w:cs="Arial"/>
        <w:b/>
        <w:sz w:val="28"/>
        <w:szCs w:val="28"/>
      </w:rPr>
      <w:t xml:space="preserve">PREFEITURA </w:t>
    </w:r>
    <w:r w:rsidR="004A29A6">
      <w:rPr>
        <w:rFonts w:ascii="Arial" w:hAnsi="Arial" w:cs="Arial"/>
        <w:b/>
        <w:sz w:val="28"/>
        <w:szCs w:val="28"/>
      </w:rPr>
      <w:t xml:space="preserve">MUNICIPAL </w:t>
    </w:r>
    <w:r w:rsidR="004A29A6" w:rsidRPr="00936D56">
      <w:rPr>
        <w:rFonts w:ascii="Arial" w:hAnsi="Arial" w:cs="Arial"/>
        <w:b/>
        <w:sz w:val="28"/>
        <w:szCs w:val="28"/>
      </w:rPr>
      <w:t>DE SÃO SEBASTIÃO</w:t>
    </w:r>
  </w:p>
  <w:p w:rsidR="004A29A6" w:rsidRPr="004A29A6" w:rsidRDefault="004A29A6" w:rsidP="004A29A6">
    <w:pPr>
      <w:spacing w:before="20" w:after="20"/>
      <w:jc w:val="center"/>
      <w:rPr>
        <w:rFonts w:ascii="Arial" w:hAnsi="Arial" w:cs="Arial"/>
        <w:b/>
        <w:sz w:val="24"/>
        <w:szCs w:val="24"/>
      </w:rPr>
    </w:pPr>
    <w:r w:rsidRPr="004A29A6">
      <w:rPr>
        <w:rFonts w:ascii="Arial" w:hAnsi="Arial" w:cs="Arial"/>
        <w:b/>
        <w:sz w:val="28"/>
        <w:szCs w:val="28"/>
      </w:rPr>
      <w:t>SECRETARIA DE ESPORTES</w:t>
    </w:r>
    <w:r w:rsidRPr="004A29A6">
      <w:rPr>
        <w:rFonts w:ascii="Arial" w:hAnsi="Arial" w:cs="Arial"/>
        <w:b/>
        <w:sz w:val="24"/>
        <w:szCs w:val="24"/>
      </w:rPr>
      <w:t xml:space="preserve"> </w:t>
    </w:r>
  </w:p>
  <w:p w:rsidR="004A29A6" w:rsidRPr="004A29A6" w:rsidRDefault="004A29A6" w:rsidP="004A29A6">
    <w:pPr>
      <w:jc w:val="center"/>
    </w:pPr>
    <w:r w:rsidRPr="004A29A6">
      <w:rPr>
        <w:rFonts w:ascii="Arial" w:hAnsi="Arial" w:cs="Arial"/>
        <w:b/>
        <w:sz w:val="24"/>
        <w:szCs w:val="24"/>
      </w:rPr>
      <w:t>DIVISÃO DE ESPORTES NÁUTICOS – SEESP</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AF5" w:rsidRDefault="00E82AF5" w:rsidP="004A29A6">
    <w:pPr>
      <w:spacing w:before="20" w:after="20"/>
      <w:jc w:val="center"/>
      <w:rPr>
        <w:rFonts w:ascii="Arial" w:hAnsi="Arial" w:cs="Arial"/>
        <w:b/>
        <w:sz w:val="28"/>
        <w:szCs w:val="28"/>
      </w:rPr>
    </w:pPr>
    <w:r>
      <w:rPr>
        <w:noProof/>
        <w:lang w:val="en-US" w:eastAsia="en-US"/>
      </w:rPr>
      <w:drawing>
        <wp:anchor distT="0" distB="0" distL="114300" distR="114300" simplePos="0" relativeHeight="251664384" behindDoc="0" locked="0" layoutInCell="1" allowOverlap="1">
          <wp:simplePos x="0" y="0"/>
          <wp:positionH relativeFrom="column">
            <wp:posOffset>-318135</wp:posOffset>
          </wp:positionH>
          <wp:positionV relativeFrom="paragraph">
            <wp:posOffset>-281305</wp:posOffset>
          </wp:positionV>
          <wp:extent cx="918845" cy="1010285"/>
          <wp:effectExtent l="19050" t="0" r="0" b="0"/>
          <wp:wrapNone/>
          <wp:docPr id="3" name="Imagem 2" descr="Brasão 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rasão 2009"/>
                  <pic:cNvPicPr>
                    <a:picLocks noChangeAspect="1" noChangeArrowheads="1"/>
                  </pic:cNvPicPr>
                </pic:nvPicPr>
                <pic:blipFill>
                  <a:blip r:embed="rId1"/>
                  <a:srcRect/>
                  <a:stretch>
                    <a:fillRect/>
                  </a:stretch>
                </pic:blipFill>
                <pic:spPr bwMode="auto">
                  <a:xfrm>
                    <a:off x="0" y="0"/>
                    <a:ext cx="918845" cy="1010285"/>
                  </a:xfrm>
                  <a:prstGeom prst="rect">
                    <a:avLst/>
                  </a:prstGeom>
                  <a:noFill/>
                  <a:ln w="3175">
                    <a:noFill/>
                    <a:miter lim="800000"/>
                    <a:headEnd/>
                    <a:tailEnd/>
                  </a:ln>
                </pic:spPr>
              </pic:pic>
            </a:graphicData>
          </a:graphic>
        </wp:anchor>
      </w:drawing>
    </w:r>
    <w:r>
      <w:rPr>
        <w:noProof/>
        <w:lang w:val="en-US" w:eastAsia="en-US"/>
      </w:rPr>
      <w:drawing>
        <wp:anchor distT="0" distB="0" distL="114300" distR="114300" simplePos="0" relativeHeight="251663360" behindDoc="0" locked="0" layoutInCell="1" allowOverlap="1">
          <wp:simplePos x="0" y="0"/>
          <wp:positionH relativeFrom="margin">
            <wp:posOffset>5192395</wp:posOffset>
          </wp:positionH>
          <wp:positionV relativeFrom="margin">
            <wp:posOffset>-1141095</wp:posOffset>
          </wp:positionV>
          <wp:extent cx="797560" cy="1034415"/>
          <wp:effectExtent l="19050" t="0" r="254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797560" cy="1034415"/>
                  </a:xfrm>
                  <a:prstGeom prst="rect">
                    <a:avLst/>
                  </a:prstGeom>
                  <a:noFill/>
                  <a:ln w="9525">
                    <a:noFill/>
                    <a:miter lim="800000"/>
                    <a:headEnd/>
                    <a:tailEnd/>
                  </a:ln>
                </pic:spPr>
              </pic:pic>
            </a:graphicData>
          </a:graphic>
        </wp:anchor>
      </w:drawing>
    </w:r>
    <w:r w:rsidRPr="00936D56">
      <w:rPr>
        <w:rFonts w:ascii="Arial" w:hAnsi="Arial" w:cs="Arial"/>
        <w:b/>
        <w:sz w:val="28"/>
        <w:szCs w:val="28"/>
      </w:rPr>
      <w:t xml:space="preserve">PREFEITURA </w:t>
    </w:r>
    <w:r>
      <w:rPr>
        <w:rFonts w:ascii="Arial" w:hAnsi="Arial" w:cs="Arial"/>
        <w:b/>
        <w:sz w:val="28"/>
        <w:szCs w:val="28"/>
      </w:rPr>
      <w:t xml:space="preserve">MUNICIPAL </w:t>
    </w:r>
    <w:r w:rsidRPr="00936D56">
      <w:rPr>
        <w:rFonts w:ascii="Arial" w:hAnsi="Arial" w:cs="Arial"/>
        <w:b/>
        <w:sz w:val="28"/>
        <w:szCs w:val="28"/>
      </w:rPr>
      <w:t>DE SÃO SEBASTIÃO</w:t>
    </w:r>
  </w:p>
  <w:p w:rsidR="00E82AF5" w:rsidRPr="004A29A6" w:rsidRDefault="00E82AF5" w:rsidP="004A29A6">
    <w:pPr>
      <w:spacing w:before="20" w:after="20"/>
      <w:jc w:val="center"/>
      <w:rPr>
        <w:rFonts w:ascii="Arial" w:hAnsi="Arial" w:cs="Arial"/>
        <w:b/>
        <w:sz w:val="24"/>
        <w:szCs w:val="24"/>
      </w:rPr>
    </w:pPr>
    <w:r w:rsidRPr="004A29A6">
      <w:rPr>
        <w:rFonts w:ascii="Arial" w:hAnsi="Arial" w:cs="Arial"/>
        <w:b/>
        <w:sz w:val="28"/>
        <w:szCs w:val="28"/>
      </w:rPr>
      <w:t>SECRETARIA DE ESPORTES</w:t>
    </w:r>
    <w:r w:rsidRPr="004A29A6">
      <w:rPr>
        <w:rFonts w:ascii="Arial" w:hAnsi="Arial" w:cs="Arial"/>
        <w:b/>
        <w:sz w:val="24"/>
        <w:szCs w:val="24"/>
      </w:rPr>
      <w:t xml:space="preserve"> </w:t>
    </w:r>
  </w:p>
  <w:p w:rsidR="00E82AF5" w:rsidRPr="004A29A6" w:rsidRDefault="00E82AF5" w:rsidP="004A29A6">
    <w:pPr>
      <w:jc w:val="center"/>
    </w:pPr>
    <w:r w:rsidRPr="004A29A6">
      <w:rPr>
        <w:rFonts w:ascii="Arial" w:hAnsi="Arial" w:cs="Arial"/>
        <w:b/>
        <w:sz w:val="24"/>
        <w:szCs w:val="24"/>
      </w:rPr>
      <w:t>DIVISÃO DE ESPORTES NÁUTICOS – SEESP</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0D04DC"/>
    <w:multiLevelType w:val="hybridMultilevel"/>
    <w:tmpl w:val="5E3A53E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3AB1086"/>
    <w:multiLevelType w:val="hybridMultilevel"/>
    <w:tmpl w:val="BB08A9AC"/>
    <w:lvl w:ilvl="0" w:tplc="0416000F">
      <w:start w:val="1"/>
      <w:numFmt w:val="decimal"/>
      <w:lvlText w:val="%1."/>
      <w:lvlJc w:val="left"/>
      <w:pPr>
        <w:ind w:left="720" w:hanging="360"/>
      </w:pPr>
      <w:rPr>
        <w:rFonts w:hint="default"/>
        <w:b/>
        <w:sz w:val="28"/>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F260920"/>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64D2AAE"/>
    <w:multiLevelType w:val="multilevel"/>
    <w:tmpl w:val="0416001F"/>
    <w:lvl w:ilvl="0">
      <w:start w:val="1"/>
      <w:numFmt w:val="decimal"/>
      <w:lvlText w:val="%1."/>
      <w:lvlJc w:val="left"/>
      <w:pPr>
        <w:ind w:left="360" w:hanging="360"/>
      </w:pPr>
      <w:rPr>
        <w:rFonts w:hint="default"/>
        <w:b/>
        <w:sz w:val="28"/>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644C0022"/>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4712BB"/>
    <w:multiLevelType w:val="hybridMultilevel"/>
    <w:tmpl w:val="488A480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mirrorMargin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29A6"/>
    <w:rsid w:val="000D1E02"/>
    <w:rsid w:val="000E019F"/>
    <w:rsid w:val="00184571"/>
    <w:rsid w:val="001A56E1"/>
    <w:rsid w:val="001B26AB"/>
    <w:rsid w:val="00246CED"/>
    <w:rsid w:val="0025025B"/>
    <w:rsid w:val="002D186A"/>
    <w:rsid w:val="002D5686"/>
    <w:rsid w:val="002F46C2"/>
    <w:rsid w:val="00357CE0"/>
    <w:rsid w:val="003E2E05"/>
    <w:rsid w:val="00401914"/>
    <w:rsid w:val="00415B02"/>
    <w:rsid w:val="00476428"/>
    <w:rsid w:val="00494471"/>
    <w:rsid w:val="004A29A6"/>
    <w:rsid w:val="004B488F"/>
    <w:rsid w:val="0051130F"/>
    <w:rsid w:val="00512C96"/>
    <w:rsid w:val="005C19D3"/>
    <w:rsid w:val="00624819"/>
    <w:rsid w:val="00667D23"/>
    <w:rsid w:val="006A03E9"/>
    <w:rsid w:val="006A45AD"/>
    <w:rsid w:val="006B741D"/>
    <w:rsid w:val="00775849"/>
    <w:rsid w:val="007B37A0"/>
    <w:rsid w:val="007E2196"/>
    <w:rsid w:val="008375BE"/>
    <w:rsid w:val="008B40D3"/>
    <w:rsid w:val="008B7A51"/>
    <w:rsid w:val="00915574"/>
    <w:rsid w:val="00926583"/>
    <w:rsid w:val="009270A1"/>
    <w:rsid w:val="0094562C"/>
    <w:rsid w:val="009525A9"/>
    <w:rsid w:val="009638D9"/>
    <w:rsid w:val="0098156D"/>
    <w:rsid w:val="009C0A49"/>
    <w:rsid w:val="009D1893"/>
    <w:rsid w:val="009D7D2C"/>
    <w:rsid w:val="00A57626"/>
    <w:rsid w:val="00A70BE7"/>
    <w:rsid w:val="00A96085"/>
    <w:rsid w:val="00AB1F8D"/>
    <w:rsid w:val="00AB5AD2"/>
    <w:rsid w:val="00AF629C"/>
    <w:rsid w:val="00B21666"/>
    <w:rsid w:val="00CA2B5C"/>
    <w:rsid w:val="00D37BEA"/>
    <w:rsid w:val="00D537E1"/>
    <w:rsid w:val="00D5515E"/>
    <w:rsid w:val="00DE070C"/>
    <w:rsid w:val="00DE2ADA"/>
    <w:rsid w:val="00DF2E4B"/>
    <w:rsid w:val="00E66D13"/>
    <w:rsid w:val="00E82AF5"/>
    <w:rsid w:val="00EB401F"/>
    <w:rsid w:val="00EC2A93"/>
    <w:rsid w:val="00F16A39"/>
    <w:rsid w:val="00F47BD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EC2A9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94562C"/>
    <w:pPr>
      <w:keepNext/>
      <w:spacing w:before="240" w:after="60" w:line="480" w:lineRule="auto"/>
      <w:jc w:val="both"/>
      <w:outlineLvl w:val="1"/>
    </w:pPr>
    <w:rPr>
      <w:rFonts w:ascii="Arial" w:eastAsia="Times New Roman" w:hAnsi="Arial" w:cs="Times New Roman"/>
      <w:b/>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4A29A6"/>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4A29A6"/>
  </w:style>
  <w:style w:type="paragraph" w:styleId="Rodap">
    <w:name w:val="footer"/>
    <w:basedOn w:val="Normal"/>
    <w:link w:val="RodapChar"/>
    <w:uiPriority w:val="99"/>
    <w:semiHidden/>
    <w:unhideWhenUsed/>
    <w:rsid w:val="004A29A6"/>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4A29A6"/>
  </w:style>
  <w:style w:type="table" w:styleId="Tabelacomgrade">
    <w:name w:val="Table Grid"/>
    <w:basedOn w:val="Tabelanormal"/>
    <w:rsid w:val="004A29A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94562C"/>
    <w:pPr>
      <w:ind w:left="720"/>
      <w:contextualSpacing/>
    </w:pPr>
  </w:style>
  <w:style w:type="character" w:customStyle="1" w:styleId="Ttulo2Char">
    <w:name w:val="Título 2 Char"/>
    <w:basedOn w:val="Fontepargpadro"/>
    <w:link w:val="Ttulo2"/>
    <w:rsid w:val="0094562C"/>
    <w:rPr>
      <w:rFonts w:ascii="Arial" w:eastAsia="Times New Roman" w:hAnsi="Arial" w:cs="Times New Roman"/>
      <w:b/>
      <w:sz w:val="24"/>
      <w:szCs w:val="24"/>
      <w:lang w:eastAsia="pt-BR"/>
    </w:rPr>
  </w:style>
  <w:style w:type="character" w:styleId="Hyperlink">
    <w:name w:val="Hyperlink"/>
    <w:basedOn w:val="Fontepargpadro"/>
    <w:uiPriority w:val="99"/>
    <w:unhideWhenUsed/>
    <w:rsid w:val="00F16A39"/>
    <w:rPr>
      <w:color w:val="0000FF" w:themeColor="hyperlink"/>
      <w:u w:val="single"/>
    </w:rPr>
  </w:style>
  <w:style w:type="character" w:customStyle="1" w:styleId="Ttulo1Char">
    <w:name w:val="Título 1 Char"/>
    <w:basedOn w:val="Fontepargpadro"/>
    <w:link w:val="Ttulo1"/>
    <w:uiPriority w:val="9"/>
    <w:rsid w:val="00EC2A93"/>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EC2A9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94562C"/>
    <w:pPr>
      <w:keepNext/>
      <w:spacing w:before="240" w:after="60" w:line="480" w:lineRule="auto"/>
      <w:jc w:val="both"/>
      <w:outlineLvl w:val="1"/>
    </w:pPr>
    <w:rPr>
      <w:rFonts w:ascii="Arial" w:eastAsia="Times New Roman" w:hAnsi="Arial" w:cs="Times New Roman"/>
      <w:b/>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4A29A6"/>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4A29A6"/>
  </w:style>
  <w:style w:type="paragraph" w:styleId="Rodap">
    <w:name w:val="footer"/>
    <w:basedOn w:val="Normal"/>
    <w:link w:val="RodapChar"/>
    <w:uiPriority w:val="99"/>
    <w:semiHidden/>
    <w:unhideWhenUsed/>
    <w:rsid w:val="004A29A6"/>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4A29A6"/>
  </w:style>
  <w:style w:type="table" w:styleId="Tabelacomgrade">
    <w:name w:val="Table Grid"/>
    <w:basedOn w:val="Tabelanormal"/>
    <w:rsid w:val="004A29A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94562C"/>
    <w:pPr>
      <w:ind w:left="720"/>
      <w:contextualSpacing/>
    </w:pPr>
  </w:style>
  <w:style w:type="character" w:customStyle="1" w:styleId="Ttulo2Char">
    <w:name w:val="Título 2 Char"/>
    <w:basedOn w:val="Fontepargpadro"/>
    <w:link w:val="Ttulo2"/>
    <w:rsid w:val="0094562C"/>
    <w:rPr>
      <w:rFonts w:ascii="Arial" w:eastAsia="Times New Roman" w:hAnsi="Arial" w:cs="Times New Roman"/>
      <w:b/>
      <w:sz w:val="24"/>
      <w:szCs w:val="24"/>
      <w:lang w:eastAsia="pt-BR"/>
    </w:rPr>
  </w:style>
  <w:style w:type="character" w:styleId="Hyperlink">
    <w:name w:val="Hyperlink"/>
    <w:basedOn w:val="Fontepargpadro"/>
    <w:uiPriority w:val="99"/>
    <w:unhideWhenUsed/>
    <w:rsid w:val="00F16A39"/>
    <w:rPr>
      <w:color w:val="0000FF" w:themeColor="hyperlink"/>
      <w:u w:val="single"/>
    </w:rPr>
  </w:style>
  <w:style w:type="character" w:customStyle="1" w:styleId="Ttulo1Char">
    <w:name w:val="Título 1 Char"/>
    <w:basedOn w:val="Fontepargpadro"/>
    <w:link w:val="Ttulo1"/>
    <w:uiPriority w:val="9"/>
    <w:rsid w:val="00EC2A93"/>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446046">
      <w:bodyDiv w:val="1"/>
      <w:marLeft w:val="0"/>
      <w:marRight w:val="0"/>
      <w:marTop w:val="0"/>
      <w:marBottom w:val="0"/>
      <w:divBdr>
        <w:top w:val="none" w:sz="0" w:space="0" w:color="auto"/>
        <w:left w:val="none" w:sz="0" w:space="0" w:color="auto"/>
        <w:bottom w:val="none" w:sz="0" w:space="0" w:color="auto"/>
        <w:right w:val="none" w:sz="0" w:space="0" w:color="auto"/>
      </w:divBdr>
    </w:div>
    <w:div w:id="1620333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efianiselle@gmail.com" TargetMode="External"/><Relationship Id="rId18" Type="http://schemas.openxmlformats.org/officeDocument/2006/relationships/hyperlink" Target="http://www.pousadadasesmaria.com.br"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comodoria.apvrc@gmail.com" TargetMode="External"/><Relationship Id="rId17" Type="http://schemas.openxmlformats.org/officeDocument/2006/relationships/hyperlink" Target="http://www.recantodospassaros.tur.br" TargetMode="External"/><Relationship Id="rId2" Type="http://schemas.openxmlformats.org/officeDocument/2006/relationships/numbering" Target="numbering.xml"/><Relationship Id="rId16" Type="http://schemas.openxmlformats.org/officeDocument/2006/relationships/hyperlink" Target="http://www.portograndegotel.com.br" TargetMode="External"/><Relationship Id="rId20" Type="http://schemas.openxmlformats.org/officeDocument/2006/relationships/hyperlink" Target="http://www.hotelguardamor.com.b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modoria.apvrc@gmail.com"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footer" Target="footer1.xml"/><Relationship Id="rId19" Type="http://schemas.openxmlformats.org/officeDocument/2006/relationships/hyperlink" Target="http://www.hotelroma.tur.br"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pousadaanadoce.com.br"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DF36BC-96EF-4237-A13F-FB547BFB9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921</Words>
  <Characters>5253</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Meritor, Inc.</Company>
  <LinksUpToDate>false</LinksUpToDate>
  <CharactersWithSpaces>6162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Visitante_2</dc:creator>
  <cp:lastModifiedBy>Marien, Alexandre F.</cp:lastModifiedBy>
  <cp:revision>3</cp:revision>
  <dcterms:created xsi:type="dcterms:W3CDTF">2017-10-03T17:58:00Z</dcterms:created>
  <dcterms:modified xsi:type="dcterms:W3CDTF">2017-10-05T11:20:00Z</dcterms:modified>
</cp:coreProperties>
</file>